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C29D0" w14:textId="77777777" w:rsidR="00847519" w:rsidRPr="003707D9" w:rsidRDefault="00847519" w:rsidP="00847519">
      <w:r w:rsidRPr="003707D9">
        <w:t>FONDUL SOCIAL EUROPEAN</w:t>
      </w:r>
    </w:p>
    <w:p w14:paraId="476CE41B" w14:textId="77777777" w:rsidR="00847519" w:rsidRPr="003707D9" w:rsidRDefault="00847519" w:rsidP="00847519">
      <w:r w:rsidRPr="003707D9">
        <w:t xml:space="preserve">Programul Operaţional Capital Uman 2014-2020 </w:t>
      </w:r>
    </w:p>
    <w:p w14:paraId="3777CDF4" w14:textId="77777777" w:rsidR="00847519" w:rsidRPr="003707D9" w:rsidRDefault="00847519" w:rsidP="00847519">
      <w:r w:rsidRPr="003707D9">
        <w:t xml:space="preserve">Axa prioritară 4 - „Incluziunea socială şi combaterea sărăciei ” </w:t>
      </w:r>
    </w:p>
    <w:p w14:paraId="0A24E3EF" w14:textId="4533D527" w:rsidR="00847519" w:rsidRPr="003707D9" w:rsidRDefault="00847519" w:rsidP="00847519">
      <w:r w:rsidRPr="003707D9">
        <w:t xml:space="preserve">OS  4.16 - Consolidarea capacităţii întreprinderilor de economie socială de a funcţiona într-o manieră auto-sustenabilă </w:t>
      </w:r>
    </w:p>
    <w:p w14:paraId="4448F694" w14:textId="651DC73C" w:rsidR="00847519" w:rsidRPr="003707D9" w:rsidRDefault="00847519" w:rsidP="00847519">
      <w:pPr>
        <w:jc w:val="both"/>
      </w:pPr>
      <w:r w:rsidRPr="003707D9">
        <w:t xml:space="preserve">Titlul proiectului: “NESES-”Start-up social Nord Est!" – antreprenoriat social sustenabil în regiunea Nord-Est" </w:t>
      </w:r>
    </w:p>
    <w:p w14:paraId="3E2872CB" w14:textId="2C84CB0B" w:rsidR="00847519" w:rsidRPr="003707D9" w:rsidRDefault="00847519" w:rsidP="00847519">
      <w:r w:rsidRPr="003707D9">
        <w:t>Contract POCU/449/4/16/ 128520</w:t>
      </w:r>
    </w:p>
    <w:p w14:paraId="7D6E2BCA" w14:textId="6C3040EE" w:rsidR="0036394F" w:rsidRPr="003707D9" w:rsidRDefault="00D80EE1" w:rsidP="00D80EE1">
      <w:pPr>
        <w:jc w:val="right"/>
      </w:pPr>
      <w:r>
        <w:t>Anexa nr.1 la Ghid solicitant ajutor minimis</w:t>
      </w:r>
      <w:bookmarkStart w:id="0" w:name="_GoBack"/>
      <w:bookmarkEnd w:id="0"/>
    </w:p>
    <w:p w14:paraId="034BA9C4"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rPr>
      </w:pPr>
    </w:p>
    <w:p w14:paraId="08BC85EB" w14:textId="77777777" w:rsidR="003707D9" w:rsidRPr="003707D9" w:rsidRDefault="003707D9" w:rsidP="003707D9">
      <w:pPr>
        <w:pStyle w:val="Antet"/>
        <w:tabs>
          <w:tab w:val="right" w:pos="8313"/>
        </w:tabs>
        <w:spacing w:line="312" w:lineRule="auto"/>
        <w:jc w:val="center"/>
        <w:rPr>
          <w:rFonts w:ascii="Times New Roman" w:hAnsi="Times New Roman" w:cs="Times New Roman"/>
          <w:b/>
          <w:sz w:val="24"/>
          <w:szCs w:val="24"/>
          <w:lang w:val="en-US"/>
        </w:rPr>
      </w:pPr>
      <w:r w:rsidRPr="003707D9">
        <w:rPr>
          <w:rFonts w:ascii="Times New Roman" w:hAnsi="Times New Roman" w:cs="Times New Roman"/>
          <w:b/>
          <w:sz w:val="24"/>
          <w:szCs w:val="24"/>
          <w:lang w:val="en-US"/>
        </w:rPr>
        <w:t>DECLARAȚIE DE ELIGIBILITATE</w:t>
      </w:r>
    </w:p>
    <w:p w14:paraId="436A4750"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p>
    <w:tbl>
      <w:tblPr>
        <w:tblStyle w:val="GrilTabel"/>
        <w:tblW w:w="0" w:type="auto"/>
        <w:tblLook w:val="04A0" w:firstRow="1" w:lastRow="0" w:firstColumn="1" w:lastColumn="0" w:noHBand="0" w:noVBand="1"/>
      </w:tblPr>
      <w:tblGrid>
        <w:gridCol w:w="3005"/>
        <w:gridCol w:w="1854"/>
        <w:gridCol w:w="1212"/>
        <w:gridCol w:w="932"/>
        <w:gridCol w:w="900"/>
        <w:gridCol w:w="1339"/>
      </w:tblGrid>
      <w:tr w:rsidR="003707D9" w:rsidRPr="003707D9" w14:paraId="4F1FF91B" w14:textId="77777777" w:rsidTr="008C7F41">
        <w:tc>
          <w:tcPr>
            <w:tcW w:w="3085" w:type="dxa"/>
            <w:tcBorders>
              <w:top w:val="single" w:sz="4" w:space="0" w:color="auto"/>
              <w:left w:val="single" w:sz="4" w:space="0" w:color="auto"/>
              <w:bottom w:val="single" w:sz="4" w:space="0" w:color="auto"/>
              <w:right w:val="single" w:sz="4" w:space="0" w:color="auto"/>
            </w:tcBorders>
            <w:hideMark/>
          </w:tcPr>
          <w:p w14:paraId="5F3EA8B6" w14:textId="77777777" w:rsidR="003707D9" w:rsidRPr="003707D9" w:rsidRDefault="003707D9" w:rsidP="003707D9">
            <w:pPr>
              <w:pStyle w:val="Antet"/>
              <w:tabs>
                <w:tab w:val="right" w:pos="8313"/>
              </w:tabs>
              <w:spacing w:line="312" w:lineRule="auto"/>
              <w:rPr>
                <w:rFonts w:ascii="Times New Roman" w:hAnsi="Times New Roman" w:cs="Times New Roman"/>
                <w:b/>
                <w:bCs/>
                <w:sz w:val="24"/>
                <w:szCs w:val="24"/>
                <w:lang w:val="en-US"/>
              </w:rPr>
            </w:pPr>
            <w:proofErr w:type="spellStart"/>
            <w:r w:rsidRPr="003707D9">
              <w:rPr>
                <w:rFonts w:ascii="Times New Roman" w:hAnsi="Times New Roman" w:cs="Times New Roman"/>
                <w:sz w:val="24"/>
                <w:szCs w:val="24"/>
                <w:lang w:val="en-US"/>
              </w:rPr>
              <w:t>Subsemnatul</w:t>
            </w:r>
            <w:proofErr w:type="spellEnd"/>
            <w:r w:rsidRPr="003707D9">
              <w:rPr>
                <w:rFonts w:ascii="Times New Roman" w:hAnsi="Times New Roman" w:cs="Times New Roman"/>
                <w:sz w:val="24"/>
                <w:szCs w:val="24"/>
                <w:lang w:val="en-US"/>
              </w:rPr>
              <w:t>/</w:t>
            </w:r>
            <w:proofErr w:type="spellStart"/>
            <w:r w:rsidRPr="003707D9">
              <w:rPr>
                <w:rFonts w:ascii="Times New Roman" w:hAnsi="Times New Roman" w:cs="Times New Roman"/>
                <w:sz w:val="24"/>
                <w:szCs w:val="24"/>
                <w:lang w:val="en-US"/>
              </w:rPr>
              <w:t>subsemnata</w:t>
            </w:r>
            <w:proofErr w:type="spellEnd"/>
          </w:p>
        </w:tc>
        <w:tc>
          <w:tcPr>
            <w:tcW w:w="6946" w:type="dxa"/>
            <w:gridSpan w:val="5"/>
            <w:tcBorders>
              <w:top w:val="single" w:sz="4" w:space="0" w:color="auto"/>
              <w:left w:val="single" w:sz="4" w:space="0" w:color="auto"/>
              <w:bottom w:val="single" w:sz="4" w:space="0" w:color="auto"/>
              <w:right w:val="single" w:sz="4" w:space="0" w:color="auto"/>
            </w:tcBorders>
            <w:hideMark/>
          </w:tcPr>
          <w:p w14:paraId="01DB24D0" w14:textId="77777777" w:rsidR="003707D9" w:rsidRPr="003707D9" w:rsidRDefault="003707D9" w:rsidP="003707D9">
            <w:pPr>
              <w:pStyle w:val="Antet"/>
              <w:tabs>
                <w:tab w:val="right" w:pos="8313"/>
              </w:tabs>
              <w:spacing w:line="312" w:lineRule="auto"/>
              <w:rPr>
                <w:rFonts w:ascii="Times New Roman" w:hAnsi="Times New Roman" w:cs="Times New Roman"/>
                <w:b/>
                <w:bCs/>
                <w:sz w:val="24"/>
                <w:szCs w:val="24"/>
                <w:lang w:val="en-US"/>
              </w:rPr>
            </w:pPr>
          </w:p>
        </w:tc>
      </w:tr>
      <w:tr w:rsidR="003707D9" w:rsidRPr="003707D9" w14:paraId="2F82A385" w14:textId="77777777" w:rsidTr="008C7F41">
        <w:tc>
          <w:tcPr>
            <w:tcW w:w="3085" w:type="dxa"/>
            <w:tcBorders>
              <w:top w:val="single" w:sz="4" w:space="0" w:color="auto"/>
              <w:left w:val="single" w:sz="4" w:space="0" w:color="auto"/>
              <w:bottom w:val="single" w:sz="4" w:space="0" w:color="auto"/>
              <w:right w:val="single" w:sz="4" w:space="0" w:color="auto"/>
            </w:tcBorders>
            <w:hideMark/>
          </w:tcPr>
          <w:p w14:paraId="18A46DD6" w14:textId="77777777" w:rsidR="003707D9" w:rsidRPr="003707D9" w:rsidRDefault="003707D9" w:rsidP="003707D9">
            <w:pPr>
              <w:pStyle w:val="Antet"/>
              <w:tabs>
                <w:tab w:val="right" w:pos="8313"/>
              </w:tabs>
              <w:spacing w:line="312" w:lineRule="auto"/>
              <w:rPr>
                <w:rFonts w:ascii="Times New Roman" w:hAnsi="Times New Roman" w:cs="Times New Roman"/>
                <w:b/>
                <w:bCs/>
                <w:sz w:val="24"/>
                <w:szCs w:val="24"/>
                <w:lang w:val="en-US"/>
              </w:rPr>
            </w:pPr>
            <w:proofErr w:type="spellStart"/>
            <w:r w:rsidRPr="003707D9">
              <w:rPr>
                <w:rFonts w:ascii="Times New Roman" w:hAnsi="Times New Roman" w:cs="Times New Roman"/>
                <w:sz w:val="24"/>
                <w:szCs w:val="24"/>
                <w:lang w:val="en-US"/>
              </w:rPr>
              <w:t>născut</w:t>
            </w:r>
            <w:proofErr w:type="spellEnd"/>
            <w:r w:rsidRPr="003707D9">
              <w:rPr>
                <w:rFonts w:ascii="Times New Roman" w:hAnsi="Times New Roman" w:cs="Times New Roman"/>
                <w:sz w:val="24"/>
                <w:szCs w:val="24"/>
                <w:lang w:val="en-US"/>
              </w:rPr>
              <w:t>/ă la data de</w:t>
            </w:r>
          </w:p>
        </w:tc>
        <w:tc>
          <w:tcPr>
            <w:tcW w:w="6946" w:type="dxa"/>
            <w:gridSpan w:val="5"/>
            <w:tcBorders>
              <w:top w:val="single" w:sz="4" w:space="0" w:color="auto"/>
              <w:left w:val="single" w:sz="4" w:space="0" w:color="auto"/>
              <w:bottom w:val="single" w:sz="4" w:space="0" w:color="auto"/>
              <w:right w:val="single" w:sz="4" w:space="0" w:color="auto"/>
            </w:tcBorders>
            <w:hideMark/>
          </w:tcPr>
          <w:p w14:paraId="771659DE" w14:textId="77777777" w:rsidR="003707D9" w:rsidRPr="003707D9" w:rsidRDefault="003707D9" w:rsidP="003707D9">
            <w:pPr>
              <w:pStyle w:val="Antet"/>
              <w:tabs>
                <w:tab w:val="right" w:pos="8313"/>
              </w:tabs>
              <w:spacing w:line="312" w:lineRule="auto"/>
              <w:rPr>
                <w:rFonts w:ascii="Times New Roman" w:hAnsi="Times New Roman" w:cs="Times New Roman"/>
                <w:b/>
                <w:bCs/>
                <w:sz w:val="24"/>
                <w:szCs w:val="24"/>
                <w:lang w:val="en-US"/>
              </w:rPr>
            </w:pPr>
          </w:p>
        </w:tc>
      </w:tr>
      <w:tr w:rsidR="003707D9" w:rsidRPr="003707D9" w14:paraId="7C0EF703" w14:textId="77777777" w:rsidTr="008C7F41">
        <w:trPr>
          <w:trHeight w:val="300"/>
        </w:trPr>
        <w:tc>
          <w:tcPr>
            <w:tcW w:w="3085" w:type="dxa"/>
            <w:vMerge w:val="restart"/>
            <w:tcBorders>
              <w:top w:val="single" w:sz="4" w:space="0" w:color="auto"/>
              <w:left w:val="single" w:sz="4" w:space="0" w:color="auto"/>
              <w:bottom w:val="single" w:sz="4" w:space="0" w:color="auto"/>
              <w:right w:val="single" w:sz="4" w:space="0" w:color="auto"/>
            </w:tcBorders>
            <w:hideMark/>
          </w:tcPr>
          <w:p w14:paraId="41C7E12F" w14:textId="77777777" w:rsidR="003707D9" w:rsidRPr="003707D9" w:rsidRDefault="003707D9" w:rsidP="003707D9">
            <w:pPr>
              <w:pStyle w:val="Antet"/>
              <w:tabs>
                <w:tab w:val="right" w:pos="8313"/>
              </w:tabs>
              <w:spacing w:line="312" w:lineRule="auto"/>
              <w:rPr>
                <w:rFonts w:ascii="Times New Roman" w:hAnsi="Times New Roman" w:cs="Times New Roman"/>
                <w:b/>
                <w:bCs/>
                <w:sz w:val="24"/>
                <w:szCs w:val="24"/>
                <w:lang w:val="en-US"/>
              </w:rPr>
            </w:pPr>
            <w:proofErr w:type="spellStart"/>
            <w:r w:rsidRPr="003707D9">
              <w:rPr>
                <w:rFonts w:ascii="Times New Roman" w:hAnsi="Times New Roman" w:cs="Times New Roman"/>
                <w:sz w:val="24"/>
                <w:szCs w:val="24"/>
                <w:lang w:val="en-US"/>
              </w:rPr>
              <w:t>domiciliat</w:t>
            </w:r>
            <w:proofErr w:type="spellEnd"/>
            <w:r w:rsidRPr="003707D9">
              <w:rPr>
                <w:rFonts w:ascii="Times New Roman" w:hAnsi="Times New Roman" w:cs="Times New Roman"/>
                <w:sz w:val="24"/>
                <w:szCs w:val="24"/>
                <w:lang w:val="en-US"/>
              </w:rPr>
              <w:t>/ă/</w:t>
            </w:r>
            <w:proofErr w:type="spellStart"/>
            <w:r w:rsidRPr="003707D9">
              <w:rPr>
                <w:rFonts w:ascii="Times New Roman" w:hAnsi="Times New Roman" w:cs="Times New Roman"/>
                <w:sz w:val="24"/>
                <w:szCs w:val="24"/>
                <w:lang w:val="en-US"/>
              </w:rPr>
              <w:t>reşedinţa</w:t>
            </w:r>
            <w:proofErr w:type="spellEnd"/>
            <w:r w:rsidRPr="003707D9">
              <w:rPr>
                <w:rFonts w:ascii="Times New Roman" w:hAnsi="Times New Roman" w:cs="Times New Roman"/>
                <w:sz w:val="24"/>
                <w:szCs w:val="24"/>
                <w:lang w:val="en-US"/>
              </w:rPr>
              <w:t xml:space="preserve"> </w:t>
            </w:r>
          </w:p>
        </w:tc>
        <w:tc>
          <w:tcPr>
            <w:tcW w:w="6946" w:type="dxa"/>
            <w:gridSpan w:val="5"/>
            <w:tcBorders>
              <w:top w:val="single" w:sz="4" w:space="0" w:color="auto"/>
              <w:left w:val="single" w:sz="4" w:space="0" w:color="auto"/>
              <w:bottom w:val="single" w:sz="4" w:space="0" w:color="auto"/>
              <w:right w:val="single" w:sz="4" w:space="0" w:color="auto"/>
            </w:tcBorders>
            <w:hideMark/>
          </w:tcPr>
          <w:p w14:paraId="2C16A6EF"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localitatea</w:t>
            </w:r>
            <w:proofErr w:type="spellEnd"/>
            <w:r w:rsidRPr="003707D9">
              <w:rPr>
                <w:rFonts w:ascii="Times New Roman" w:hAnsi="Times New Roman" w:cs="Times New Roman"/>
                <w:sz w:val="24"/>
                <w:szCs w:val="24"/>
                <w:lang w:val="en-US"/>
              </w:rPr>
              <w:t xml:space="preserve">: </w:t>
            </w:r>
          </w:p>
        </w:tc>
      </w:tr>
      <w:tr w:rsidR="003707D9" w:rsidRPr="003707D9" w14:paraId="07DCED74" w14:textId="77777777" w:rsidTr="008C7F41">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72646" w14:textId="77777777" w:rsidR="003707D9" w:rsidRPr="003707D9" w:rsidRDefault="003707D9" w:rsidP="003707D9">
            <w:pPr>
              <w:pStyle w:val="Antet"/>
              <w:tabs>
                <w:tab w:val="right" w:pos="8313"/>
              </w:tabs>
              <w:spacing w:line="312" w:lineRule="auto"/>
              <w:rPr>
                <w:rFonts w:ascii="Times New Roman" w:hAnsi="Times New Roman" w:cs="Times New Roman"/>
                <w:b/>
                <w:bCs/>
                <w:sz w:val="24"/>
                <w:szCs w:val="24"/>
                <w:lang w:val="en-US"/>
              </w:rPr>
            </w:pPr>
          </w:p>
        </w:tc>
        <w:tc>
          <w:tcPr>
            <w:tcW w:w="3396" w:type="dxa"/>
            <w:gridSpan w:val="2"/>
            <w:tcBorders>
              <w:top w:val="single" w:sz="4" w:space="0" w:color="auto"/>
              <w:left w:val="single" w:sz="4" w:space="0" w:color="auto"/>
              <w:bottom w:val="single" w:sz="4" w:space="0" w:color="auto"/>
              <w:right w:val="single" w:sz="4" w:space="0" w:color="auto"/>
            </w:tcBorders>
            <w:hideMark/>
          </w:tcPr>
          <w:p w14:paraId="29F432C2"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r w:rsidRPr="003707D9">
              <w:rPr>
                <w:rFonts w:ascii="Times New Roman" w:hAnsi="Times New Roman" w:cs="Times New Roman"/>
                <w:sz w:val="24"/>
                <w:szCs w:val="24"/>
                <w:lang w:val="en-US"/>
              </w:rPr>
              <w:t xml:space="preserve">str. </w:t>
            </w:r>
          </w:p>
        </w:tc>
        <w:tc>
          <w:tcPr>
            <w:tcW w:w="1032" w:type="dxa"/>
            <w:tcBorders>
              <w:top w:val="single" w:sz="4" w:space="0" w:color="auto"/>
              <w:left w:val="single" w:sz="4" w:space="0" w:color="auto"/>
              <w:bottom w:val="single" w:sz="4" w:space="0" w:color="auto"/>
              <w:right w:val="single" w:sz="4" w:space="0" w:color="auto"/>
            </w:tcBorders>
            <w:hideMark/>
          </w:tcPr>
          <w:p w14:paraId="184C0276"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proofErr w:type="gramStart"/>
            <w:r w:rsidRPr="003707D9">
              <w:rPr>
                <w:rFonts w:ascii="Times New Roman" w:hAnsi="Times New Roman" w:cs="Times New Roman"/>
                <w:sz w:val="24"/>
                <w:szCs w:val="24"/>
                <w:lang w:val="en-US"/>
              </w:rPr>
              <w:t>nr</w:t>
            </w:r>
            <w:proofErr w:type="gramEnd"/>
            <w:r w:rsidRPr="003707D9">
              <w:rPr>
                <w:rFonts w:ascii="Times New Roman" w:hAnsi="Times New Roman" w:cs="Times New Roman"/>
                <w:sz w:val="24"/>
                <w:szCs w:val="24"/>
                <w:lang w:val="en-US"/>
              </w:rPr>
              <w:t>.</w:t>
            </w:r>
          </w:p>
        </w:tc>
        <w:tc>
          <w:tcPr>
            <w:tcW w:w="996" w:type="dxa"/>
            <w:tcBorders>
              <w:top w:val="single" w:sz="4" w:space="0" w:color="auto"/>
              <w:left w:val="single" w:sz="4" w:space="0" w:color="auto"/>
              <w:bottom w:val="single" w:sz="4" w:space="0" w:color="auto"/>
              <w:right w:val="single" w:sz="4" w:space="0" w:color="auto"/>
            </w:tcBorders>
            <w:hideMark/>
          </w:tcPr>
          <w:p w14:paraId="3707355F"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r w:rsidRPr="003707D9">
              <w:rPr>
                <w:rFonts w:ascii="Times New Roman" w:hAnsi="Times New Roman" w:cs="Times New Roman"/>
                <w:sz w:val="24"/>
                <w:szCs w:val="24"/>
                <w:lang w:val="en-US"/>
              </w:rPr>
              <w:t>bl.</w:t>
            </w:r>
          </w:p>
        </w:tc>
        <w:tc>
          <w:tcPr>
            <w:tcW w:w="1522" w:type="dxa"/>
            <w:tcBorders>
              <w:top w:val="single" w:sz="4" w:space="0" w:color="auto"/>
              <w:left w:val="single" w:sz="4" w:space="0" w:color="auto"/>
              <w:bottom w:val="single" w:sz="4" w:space="0" w:color="auto"/>
              <w:right w:val="single" w:sz="4" w:space="0" w:color="auto"/>
            </w:tcBorders>
            <w:hideMark/>
          </w:tcPr>
          <w:p w14:paraId="2A974273"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r w:rsidRPr="003707D9">
              <w:rPr>
                <w:rFonts w:ascii="Times New Roman" w:hAnsi="Times New Roman" w:cs="Times New Roman"/>
                <w:sz w:val="24"/>
                <w:szCs w:val="24"/>
                <w:lang w:val="en-US"/>
              </w:rPr>
              <w:t xml:space="preserve">ap. </w:t>
            </w:r>
          </w:p>
        </w:tc>
      </w:tr>
      <w:tr w:rsidR="003707D9" w:rsidRPr="003707D9" w14:paraId="18FD1D3A" w14:textId="77777777" w:rsidTr="008C7F41">
        <w:tc>
          <w:tcPr>
            <w:tcW w:w="3085" w:type="dxa"/>
            <w:tcBorders>
              <w:top w:val="single" w:sz="4" w:space="0" w:color="auto"/>
              <w:left w:val="single" w:sz="4" w:space="0" w:color="auto"/>
              <w:bottom w:val="single" w:sz="4" w:space="0" w:color="auto"/>
              <w:right w:val="single" w:sz="4" w:space="0" w:color="auto"/>
            </w:tcBorders>
            <w:hideMark/>
          </w:tcPr>
          <w:p w14:paraId="418E2D0B"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proofErr w:type="spellStart"/>
            <w:r w:rsidRPr="003707D9">
              <w:rPr>
                <w:rFonts w:ascii="Times New Roman" w:hAnsi="Times New Roman" w:cs="Times New Roman"/>
                <w:sz w:val="24"/>
                <w:szCs w:val="24"/>
                <w:lang w:val="en-US"/>
              </w:rPr>
              <w:t>judeţul</w:t>
            </w:r>
            <w:proofErr w:type="spellEnd"/>
          </w:p>
        </w:tc>
        <w:tc>
          <w:tcPr>
            <w:tcW w:w="6946" w:type="dxa"/>
            <w:gridSpan w:val="5"/>
            <w:tcBorders>
              <w:top w:val="single" w:sz="4" w:space="0" w:color="auto"/>
              <w:left w:val="single" w:sz="4" w:space="0" w:color="auto"/>
              <w:bottom w:val="single" w:sz="4" w:space="0" w:color="auto"/>
              <w:right w:val="single" w:sz="4" w:space="0" w:color="auto"/>
            </w:tcBorders>
            <w:hideMark/>
          </w:tcPr>
          <w:p w14:paraId="0662D7CA" w14:textId="700B6139" w:rsidR="003707D9" w:rsidRPr="003707D9" w:rsidRDefault="003707D9" w:rsidP="003707D9">
            <w:pPr>
              <w:pStyle w:val="Antet"/>
              <w:tabs>
                <w:tab w:val="right" w:pos="8313"/>
              </w:tabs>
              <w:spacing w:line="312" w:lineRule="auto"/>
              <w:rPr>
                <w:rFonts w:ascii="Times New Roman" w:hAnsi="Times New Roman" w:cs="Times New Roman"/>
                <w:b/>
                <w:bCs/>
                <w:sz w:val="24"/>
                <w:szCs w:val="24"/>
                <w:lang w:val="en-US"/>
              </w:rPr>
            </w:pPr>
          </w:p>
        </w:tc>
      </w:tr>
      <w:tr w:rsidR="003707D9" w:rsidRPr="003707D9" w14:paraId="771A8C09" w14:textId="77777777" w:rsidTr="008C7F41">
        <w:tc>
          <w:tcPr>
            <w:tcW w:w="3085" w:type="dxa"/>
            <w:tcBorders>
              <w:top w:val="single" w:sz="4" w:space="0" w:color="auto"/>
              <w:left w:val="single" w:sz="4" w:space="0" w:color="auto"/>
              <w:bottom w:val="single" w:sz="4" w:space="0" w:color="auto"/>
              <w:right w:val="single" w:sz="4" w:space="0" w:color="auto"/>
            </w:tcBorders>
            <w:hideMark/>
          </w:tcPr>
          <w:p w14:paraId="4157006E"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proofErr w:type="spellStart"/>
            <w:r w:rsidRPr="003707D9">
              <w:rPr>
                <w:rFonts w:ascii="Times New Roman" w:hAnsi="Times New Roman" w:cs="Times New Roman"/>
                <w:sz w:val="24"/>
                <w:szCs w:val="24"/>
                <w:lang w:val="en-US"/>
              </w:rPr>
              <w:t>posesor</w:t>
            </w:r>
            <w:proofErr w:type="spellEnd"/>
            <w:r w:rsidRPr="003707D9">
              <w:rPr>
                <w:rFonts w:ascii="Times New Roman" w:hAnsi="Times New Roman" w:cs="Times New Roman"/>
                <w:sz w:val="24"/>
                <w:szCs w:val="24"/>
                <w:lang w:val="en-US"/>
              </w:rPr>
              <w:t xml:space="preserve">/e al/a </w:t>
            </w:r>
            <w:proofErr w:type="spellStart"/>
            <w:r w:rsidRPr="003707D9">
              <w:rPr>
                <w:rFonts w:ascii="Times New Roman" w:hAnsi="Times New Roman" w:cs="Times New Roman"/>
                <w:sz w:val="24"/>
                <w:szCs w:val="24"/>
                <w:lang w:val="en-US"/>
              </w:rPr>
              <w:t>actului</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identitate</w:t>
            </w:r>
            <w:proofErr w:type="spellEnd"/>
          </w:p>
        </w:tc>
        <w:tc>
          <w:tcPr>
            <w:tcW w:w="1920" w:type="dxa"/>
            <w:tcBorders>
              <w:top w:val="single" w:sz="4" w:space="0" w:color="auto"/>
              <w:left w:val="single" w:sz="4" w:space="0" w:color="auto"/>
              <w:bottom w:val="single" w:sz="4" w:space="0" w:color="auto"/>
              <w:right w:val="single" w:sz="4" w:space="0" w:color="auto"/>
            </w:tcBorders>
            <w:hideMark/>
          </w:tcPr>
          <w:p w14:paraId="41B844F1" w14:textId="77777777" w:rsidR="003707D9" w:rsidRPr="003707D9" w:rsidRDefault="003707D9" w:rsidP="003707D9">
            <w:pPr>
              <w:pStyle w:val="Antet"/>
              <w:numPr>
                <w:ilvl w:val="0"/>
                <w:numId w:val="6"/>
              </w:numPr>
              <w:tabs>
                <w:tab w:val="right" w:pos="8313"/>
              </w:tabs>
              <w:spacing w:line="312" w:lineRule="auto"/>
              <w:rPr>
                <w:rFonts w:ascii="Times New Roman" w:hAnsi="Times New Roman" w:cs="Times New Roman"/>
                <w:b/>
                <w:bCs/>
                <w:sz w:val="24"/>
                <w:szCs w:val="24"/>
              </w:rPr>
            </w:pPr>
            <w:r w:rsidRPr="003707D9">
              <w:rPr>
                <w:rFonts w:ascii="Times New Roman" w:hAnsi="Times New Roman" w:cs="Times New Roman"/>
                <w:b/>
                <w:bCs/>
                <w:sz w:val="24"/>
                <w:szCs w:val="24"/>
              </w:rPr>
              <w:t>BI</w:t>
            </w:r>
          </w:p>
          <w:p w14:paraId="5539A83E" w14:textId="7FFC92B2" w:rsidR="003707D9" w:rsidRPr="003707D9" w:rsidRDefault="003707D9" w:rsidP="003707D9">
            <w:pPr>
              <w:pStyle w:val="Antet"/>
              <w:tabs>
                <w:tab w:val="right" w:pos="8313"/>
              </w:tabs>
              <w:spacing w:line="312"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Pr="003707D9">
              <w:rPr>
                <w:rFonts w:ascii="Times New Roman" w:hAnsi="Times New Roman" w:cs="Times New Roman"/>
                <w:b/>
                <w:bCs/>
                <w:sz w:val="24"/>
                <w:szCs w:val="24"/>
                <w:lang w:val="en-US"/>
              </w:rPr>
              <w:t xml:space="preserve">    CI </w:t>
            </w:r>
          </w:p>
        </w:tc>
        <w:tc>
          <w:tcPr>
            <w:tcW w:w="5026" w:type="dxa"/>
            <w:gridSpan w:val="4"/>
            <w:tcBorders>
              <w:top w:val="single" w:sz="4" w:space="0" w:color="auto"/>
              <w:left w:val="single" w:sz="4" w:space="0" w:color="auto"/>
              <w:bottom w:val="single" w:sz="4" w:space="0" w:color="auto"/>
              <w:right w:val="single" w:sz="4" w:space="0" w:color="auto"/>
            </w:tcBorders>
            <w:hideMark/>
          </w:tcPr>
          <w:p w14:paraId="1FF8326F"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rPr>
            </w:pPr>
            <w:r w:rsidRPr="003707D9">
              <w:rPr>
                <w:rFonts w:ascii="Times New Roman" w:hAnsi="Times New Roman" w:cs="Times New Roman"/>
                <w:sz w:val="24"/>
                <w:szCs w:val="24"/>
              </w:rPr>
              <w:t xml:space="preserve">Seria   </w:t>
            </w:r>
          </w:p>
          <w:p w14:paraId="0FB392FC" w14:textId="77777777" w:rsidR="003707D9" w:rsidRPr="003707D9" w:rsidRDefault="003707D9" w:rsidP="003707D9">
            <w:pPr>
              <w:pStyle w:val="Antet"/>
              <w:tabs>
                <w:tab w:val="right" w:pos="8313"/>
              </w:tabs>
              <w:spacing w:line="312" w:lineRule="auto"/>
              <w:rPr>
                <w:rFonts w:ascii="Times New Roman" w:hAnsi="Times New Roman" w:cs="Times New Roman"/>
                <w:b/>
                <w:bCs/>
                <w:sz w:val="24"/>
                <w:szCs w:val="24"/>
              </w:rPr>
            </w:pPr>
            <w:r w:rsidRPr="003707D9">
              <w:rPr>
                <w:rFonts w:ascii="Times New Roman" w:hAnsi="Times New Roman" w:cs="Times New Roman"/>
                <w:sz w:val="24"/>
                <w:szCs w:val="24"/>
              </w:rPr>
              <w:t xml:space="preserve">nr.        </w:t>
            </w:r>
          </w:p>
        </w:tc>
      </w:tr>
      <w:tr w:rsidR="003707D9" w:rsidRPr="003707D9" w14:paraId="63455E65" w14:textId="77777777" w:rsidTr="008C7F41">
        <w:tc>
          <w:tcPr>
            <w:tcW w:w="3085" w:type="dxa"/>
            <w:tcBorders>
              <w:top w:val="single" w:sz="4" w:space="0" w:color="auto"/>
              <w:left w:val="single" w:sz="4" w:space="0" w:color="auto"/>
              <w:bottom w:val="single" w:sz="4" w:space="0" w:color="auto"/>
              <w:right w:val="single" w:sz="4" w:space="0" w:color="auto"/>
            </w:tcBorders>
            <w:hideMark/>
          </w:tcPr>
          <w:p w14:paraId="507B21D7"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r w:rsidRPr="003707D9">
              <w:rPr>
                <w:rFonts w:ascii="Times New Roman" w:hAnsi="Times New Roman" w:cs="Times New Roman"/>
                <w:sz w:val="24"/>
                <w:szCs w:val="24"/>
                <w:lang w:val="en-US"/>
              </w:rPr>
              <w:t>CNP</w:t>
            </w:r>
          </w:p>
        </w:tc>
        <w:tc>
          <w:tcPr>
            <w:tcW w:w="6946" w:type="dxa"/>
            <w:gridSpan w:val="5"/>
            <w:tcBorders>
              <w:top w:val="single" w:sz="4" w:space="0" w:color="auto"/>
              <w:left w:val="single" w:sz="4" w:space="0" w:color="auto"/>
              <w:bottom w:val="single" w:sz="4" w:space="0" w:color="auto"/>
              <w:right w:val="single" w:sz="4" w:space="0" w:color="auto"/>
            </w:tcBorders>
          </w:tcPr>
          <w:p w14:paraId="1ECE1697"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p>
        </w:tc>
      </w:tr>
      <w:tr w:rsidR="003707D9" w:rsidRPr="003707D9" w14:paraId="59E7B00E" w14:textId="77777777" w:rsidTr="008C7F41">
        <w:tc>
          <w:tcPr>
            <w:tcW w:w="3085" w:type="dxa"/>
            <w:tcBorders>
              <w:top w:val="single" w:sz="4" w:space="0" w:color="auto"/>
              <w:left w:val="single" w:sz="4" w:space="0" w:color="auto"/>
              <w:bottom w:val="single" w:sz="4" w:space="0" w:color="auto"/>
              <w:right w:val="single" w:sz="4" w:space="0" w:color="auto"/>
            </w:tcBorders>
            <w:hideMark/>
          </w:tcPr>
          <w:p w14:paraId="774323BA"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proofErr w:type="spellStart"/>
            <w:r w:rsidRPr="003707D9">
              <w:rPr>
                <w:rFonts w:ascii="Times New Roman" w:hAnsi="Times New Roman" w:cs="Times New Roman"/>
                <w:sz w:val="24"/>
                <w:szCs w:val="24"/>
                <w:lang w:val="en-US"/>
              </w:rPr>
              <w:t>Telefon</w:t>
            </w:r>
            <w:proofErr w:type="spellEnd"/>
          </w:p>
        </w:tc>
        <w:tc>
          <w:tcPr>
            <w:tcW w:w="6946" w:type="dxa"/>
            <w:gridSpan w:val="5"/>
            <w:tcBorders>
              <w:top w:val="single" w:sz="4" w:space="0" w:color="auto"/>
              <w:left w:val="single" w:sz="4" w:space="0" w:color="auto"/>
              <w:bottom w:val="single" w:sz="4" w:space="0" w:color="auto"/>
              <w:right w:val="single" w:sz="4" w:space="0" w:color="auto"/>
            </w:tcBorders>
          </w:tcPr>
          <w:p w14:paraId="65BE8B02"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p>
        </w:tc>
      </w:tr>
      <w:tr w:rsidR="003707D9" w:rsidRPr="003707D9" w14:paraId="214B9BD2" w14:textId="77777777" w:rsidTr="008C7F41">
        <w:tc>
          <w:tcPr>
            <w:tcW w:w="3085" w:type="dxa"/>
            <w:tcBorders>
              <w:top w:val="single" w:sz="4" w:space="0" w:color="auto"/>
              <w:left w:val="single" w:sz="4" w:space="0" w:color="auto"/>
              <w:bottom w:val="single" w:sz="4" w:space="0" w:color="auto"/>
              <w:right w:val="single" w:sz="4" w:space="0" w:color="auto"/>
            </w:tcBorders>
          </w:tcPr>
          <w:p w14:paraId="2859EB3E"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r w:rsidRPr="003707D9">
              <w:rPr>
                <w:rFonts w:ascii="Times New Roman" w:hAnsi="Times New Roman" w:cs="Times New Roman"/>
                <w:sz w:val="24"/>
                <w:szCs w:val="24"/>
                <w:lang w:val="en-US"/>
              </w:rPr>
              <w:t xml:space="preserve">Email </w:t>
            </w:r>
          </w:p>
        </w:tc>
        <w:tc>
          <w:tcPr>
            <w:tcW w:w="6946" w:type="dxa"/>
            <w:gridSpan w:val="5"/>
            <w:tcBorders>
              <w:top w:val="single" w:sz="4" w:space="0" w:color="auto"/>
              <w:left w:val="single" w:sz="4" w:space="0" w:color="auto"/>
              <w:bottom w:val="single" w:sz="4" w:space="0" w:color="auto"/>
              <w:right w:val="single" w:sz="4" w:space="0" w:color="auto"/>
            </w:tcBorders>
          </w:tcPr>
          <w:p w14:paraId="1CA2816B"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p>
        </w:tc>
      </w:tr>
    </w:tbl>
    <w:p w14:paraId="6CA598BC" w14:textId="535CC860" w:rsidR="003707D9" w:rsidRPr="003707D9" w:rsidRDefault="003707D9" w:rsidP="003707D9">
      <w:pPr>
        <w:jc w:val="both"/>
        <w:rPr>
          <w:rFonts w:eastAsiaTheme="minorHAnsi"/>
          <w:lang w:val="en-US" w:eastAsia="en-US"/>
        </w:rPr>
      </w:pPr>
      <w:r w:rsidRPr="003707D9">
        <w:rPr>
          <w:rFonts w:eastAsiaTheme="minorHAnsi"/>
          <w:lang w:val="en-US" w:eastAsia="en-US"/>
        </w:rPr>
        <w:tab/>
      </w:r>
      <w:proofErr w:type="spellStart"/>
      <w:proofErr w:type="gramStart"/>
      <w:r w:rsidRPr="003707D9">
        <w:rPr>
          <w:rFonts w:eastAsiaTheme="minorHAnsi"/>
          <w:lang w:val="en-US" w:eastAsia="en-US"/>
        </w:rPr>
        <w:t>în</w:t>
      </w:r>
      <w:proofErr w:type="spellEnd"/>
      <w:proofErr w:type="gramEnd"/>
      <w:r w:rsidRPr="003707D9">
        <w:rPr>
          <w:rFonts w:eastAsiaTheme="minorHAnsi"/>
          <w:lang w:val="en-US" w:eastAsia="en-US"/>
        </w:rPr>
        <w:t xml:space="preserve"> </w:t>
      </w:r>
      <w:proofErr w:type="spellStart"/>
      <w:r w:rsidRPr="003707D9">
        <w:rPr>
          <w:rFonts w:eastAsiaTheme="minorHAnsi"/>
          <w:lang w:val="en-US" w:eastAsia="en-US"/>
        </w:rPr>
        <w:t>calitate</w:t>
      </w:r>
      <w:proofErr w:type="spellEnd"/>
      <w:r w:rsidRPr="003707D9">
        <w:rPr>
          <w:rFonts w:eastAsiaTheme="minorHAnsi"/>
          <w:lang w:val="en-US" w:eastAsia="en-US"/>
        </w:rPr>
        <w:t xml:space="preserve"> de </w:t>
      </w:r>
      <w:proofErr w:type="spellStart"/>
      <w:r w:rsidRPr="003707D9">
        <w:rPr>
          <w:rFonts w:eastAsiaTheme="minorHAnsi"/>
          <w:lang w:val="en-US" w:eastAsia="en-US"/>
        </w:rPr>
        <w:t>beneficiar</w:t>
      </w:r>
      <w:proofErr w:type="spellEnd"/>
      <w:r w:rsidRPr="003707D9">
        <w:rPr>
          <w:rFonts w:eastAsiaTheme="minorHAnsi"/>
          <w:lang w:val="en-US" w:eastAsia="en-US"/>
        </w:rPr>
        <w:t xml:space="preserve"> al </w:t>
      </w:r>
      <w:proofErr w:type="spellStart"/>
      <w:r w:rsidRPr="003707D9">
        <w:rPr>
          <w:rFonts w:eastAsiaTheme="minorHAnsi"/>
          <w:lang w:val="en-US" w:eastAsia="en-US"/>
        </w:rPr>
        <w:t>schemei</w:t>
      </w:r>
      <w:proofErr w:type="spellEnd"/>
      <w:r w:rsidRPr="003707D9">
        <w:rPr>
          <w:rFonts w:eastAsiaTheme="minorHAnsi"/>
          <w:lang w:val="en-US" w:eastAsia="en-US"/>
        </w:rPr>
        <w:t xml:space="preserve"> de </w:t>
      </w:r>
      <w:proofErr w:type="spellStart"/>
      <w:r w:rsidRPr="003707D9">
        <w:rPr>
          <w:rFonts w:eastAsiaTheme="minorHAnsi"/>
          <w:lang w:val="en-US" w:eastAsia="en-US"/>
        </w:rPr>
        <w:t>minimis</w:t>
      </w:r>
      <w:proofErr w:type="spellEnd"/>
      <w:r w:rsidRPr="003707D9">
        <w:rPr>
          <w:rFonts w:eastAsiaTheme="minorHAnsi"/>
          <w:lang w:val="en-US" w:eastAsia="en-US"/>
        </w:rPr>
        <w:t xml:space="preserve">  </w:t>
      </w:r>
      <w:proofErr w:type="spellStart"/>
      <w:r w:rsidRPr="003707D9">
        <w:rPr>
          <w:rFonts w:eastAsiaTheme="minorHAnsi"/>
          <w:lang w:val="en-US" w:eastAsia="en-US"/>
        </w:rPr>
        <w:t>în</w:t>
      </w:r>
      <w:proofErr w:type="spellEnd"/>
      <w:r w:rsidRPr="003707D9">
        <w:rPr>
          <w:rFonts w:eastAsiaTheme="minorHAnsi"/>
          <w:lang w:val="en-US" w:eastAsia="en-US"/>
        </w:rPr>
        <w:t xml:space="preserve"> </w:t>
      </w:r>
      <w:proofErr w:type="spellStart"/>
      <w:r w:rsidRPr="003707D9">
        <w:rPr>
          <w:rFonts w:eastAsiaTheme="minorHAnsi"/>
          <w:lang w:val="en-US" w:eastAsia="en-US"/>
        </w:rPr>
        <w:t>cadrul</w:t>
      </w:r>
      <w:proofErr w:type="spellEnd"/>
      <w:r w:rsidRPr="003707D9">
        <w:rPr>
          <w:rFonts w:eastAsiaTheme="minorHAnsi"/>
          <w:lang w:val="en-US" w:eastAsia="en-US"/>
        </w:rPr>
        <w:t xml:space="preserve"> </w:t>
      </w:r>
      <w:proofErr w:type="spellStart"/>
      <w:r w:rsidRPr="003707D9">
        <w:rPr>
          <w:rFonts w:eastAsiaTheme="minorHAnsi"/>
          <w:lang w:val="en-US" w:eastAsia="en-US"/>
        </w:rPr>
        <w:t>proiectului</w:t>
      </w:r>
      <w:proofErr w:type="spellEnd"/>
      <w:r w:rsidRPr="003707D9">
        <w:rPr>
          <w:rFonts w:eastAsiaTheme="minorHAnsi"/>
          <w:lang w:val="en-US" w:eastAsia="en-US"/>
        </w:rPr>
        <w:t xml:space="preserve"> </w:t>
      </w:r>
      <w:r w:rsidRPr="003707D9">
        <w:t>“NESES-”</w:t>
      </w:r>
      <w:proofErr w:type="spellStart"/>
      <w:r w:rsidRPr="003707D9">
        <w:t>Start-up</w:t>
      </w:r>
      <w:proofErr w:type="spellEnd"/>
      <w:r w:rsidRPr="003707D9">
        <w:t xml:space="preserve"> social Nord Est!" – </w:t>
      </w:r>
      <w:proofErr w:type="spellStart"/>
      <w:r w:rsidRPr="003707D9">
        <w:t>antreprenoriat</w:t>
      </w:r>
      <w:proofErr w:type="spellEnd"/>
      <w:r w:rsidRPr="003707D9">
        <w:t xml:space="preserve"> social s</w:t>
      </w:r>
      <w:r>
        <w:t xml:space="preserve">ustenabil în regiunea </w:t>
      </w:r>
      <w:proofErr w:type="spellStart"/>
      <w:r>
        <w:t>Nord-Est</w:t>
      </w:r>
      <w:proofErr w:type="spellEnd"/>
      <w:r>
        <w:t>"</w:t>
      </w:r>
      <w:r w:rsidRPr="003707D9">
        <w:rPr>
          <w:rFonts w:eastAsiaTheme="minorHAnsi"/>
          <w:lang w:val="en-US" w:eastAsia="en-US"/>
        </w:rPr>
        <w:t>, cod POCU /449/4/16/1285</w:t>
      </w:r>
      <w:r>
        <w:rPr>
          <w:rFonts w:eastAsiaTheme="minorHAnsi"/>
          <w:lang w:val="en-US" w:eastAsia="en-US"/>
        </w:rPr>
        <w:t>20</w:t>
      </w:r>
      <w:r w:rsidRPr="003707D9">
        <w:rPr>
          <w:rFonts w:eastAsiaTheme="minorHAnsi"/>
          <w:lang w:val="en-US" w:eastAsia="en-US"/>
        </w:rPr>
        <w:t xml:space="preserve">, </w:t>
      </w:r>
      <w:proofErr w:type="spellStart"/>
      <w:r w:rsidRPr="003707D9">
        <w:rPr>
          <w:rFonts w:eastAsiaTheme="minorHAnsi"/>
          <w:lang w:val="en-US" w:eastAsia="en-US"/>
        </w:rPr>
        <w:t>cunoscând</w:t>
      </w:r>
      <w:proofErr w:type="spellEnd"/>
      <w:r w:rsidRPr="003707D9">
        <w:rPr>
          <w:rFonts w:eastAsiaTheme="minorHAnsi"/>
          <w:lang w:val="en-US" w:eastAsia="en-US"/>
        </w:rPr>
        <w:t xml:space="preserve"> </w:t>
      </w:r>
      <w:proofErr w:type="spellStart"/>
      <w:r w:rsidRPr="003707D9">
        <w:rPr>
          <w:rFonts w:eastAsiaTheme="minorHAnsi"/>
          <w:lang w:val="en-US" w:eastAsia="en-US"/>
        </w:rPr>
        <w:t>prevederile</w:t>
      </w:r>
      <w:proofErr w:type="spellEnd"/>
      <w:r w:rsidRPr="003707D9">
        <w:rPr>
          <w:rFonts w:eastAsiaTheme="minorHAnsi"/>
          <w:lang w:val="en-US" w:eastAsia="en-US"/>
        </w:rPr>
        <w:t xml:space="preserve"> art. </w:t>
      </w:r>
      <w:proofErr w:type="gramStart"/>
      <w:r w:rsidRPr="003707D9">
        <w:rPr>
          <w:rFonts w:eastAsiaTheme="minorHAnsi"/>
          <w:lang w:val="en-US" w:eastAsia="en-US"/>
        </w:rPr>
        <w:t xml:space="preserve">326 Cod Penal </w:t>
      </w:r>
      <w:proofErr w:type="spellStart"/>
      <w:r w:rsidRPr="003707D9">
        <w:rPr>
          <w:rFonts w:eastAsiaTheme="minorHAnsi"/>
          <w:lang w:val="en-US" w:eastAsia="en-US"/>
        </w:rPr>
        <w:t>privind</w:t>
      </w:r>
      <w:proofErr w:type="spellEnd"/>
      <w:r w:rsidRPr="003707D9">
        <w:rPr>
          <w:rFonts w:eastAsiaTheme="minorHAnsi"/>
          <w:lang w:val="en-US" w:eastAsia="en-US"/>
        </w:rPr>
        <w:t xml:space="preserve"> </w:t>
      </w:r>
      <w:proofErr w:type="spellStart"/>
      <w:r w:rsidRPr="003707D9">
        <w:rPr>
          <w:rFonts w:eastAsiaTheme="minorHAnsi"/>
          <w:lang w:val="en-US" w:eastAsia="en-US"/>
        </w:rPr>
        <w:t>falsul</w:t>
      </w:r>
      <w:proofErr w:type="spellEnd"/>
      <w:r w:rsidRPr="003707D9">
        <w:rPr>
          <w:rFonts w:eastAsiaTheme="minorHAnsi"/>
          <w:lang w:val="en-US" w:eastAsia="en-US"/>
        </w:rPr>
        <w:t xml:space="preserve"> </w:t>
      </w:r>
      <w:proofErr w:type="spellStart"/>
      <w:r w:rsidRPr="003707D9">
        <w:rPr>
          <w:rFonts w:eastAsiaTheme="minorHAnsi"/>
          <w:lang w:val="en-US" w:eastAsia="en-US"/>
        </w:rPr>
        <w:t>în</w:t>
      </w:r>
      <w:proofErr w:type="spellEnd"/>
      <w:r w:rsidRPr="003707D9">
        <w:rPr>
          <w:rFonts w:eastAsiaTheme="minorHAnsi"/>
          <w:lang w:val="en-US" w:eastAsia="en-US"/>
        </w:rPr>
        <w:t xml:space="preserve"> </w:t>
      </w:r>
      <w:proofErr w:type="spellStart"/>
      <w:r w:rsidRPr="003707D9">
        <w:rPr>
          <w:rFonts w:eastAsiaTheme="minorHAnsi"/>
          <w:lang w:val="en-US" w:eastAsia="en-US"/>
        </w:rPr>
        <w:t>declaraţii</w:t>
      </w:r>
      <w:proofErr w:type="spellEnd"/>
      <w:r w:rsidRPr="003707D9">
        <w:rPr>
          <w:rFonts w:eastAsiaTheme="minorHAnsi"/>
          <w:lang w:val="en-US" w:eastAsia="en-US"/>
        </w:rPr>
        <w:t xml:space="preserve">, </w:t>
      </w:r>
      <w:proofErr w:type="spellStart"/>
      <w:r w:rsidRPr="003707D9">
        <w:rPr>
          <w:rFonts w:eastAsiaTheme="minorHAnsi"/>
          <w:lang w:val="en-US" w:eastAsia="en-US"/>
        </w:rPr>
        <w:t>declar</w:t>
      </w:r>
      <w:proofErr w:type="spellEnd"/>
      <w:r w:rsidRPr="003707D9">
        <w:rPr>
          <w:rFonts w:eastAsiaTheme="minorHAnsi"/>
          <w:lang w:val="en-US" w:eastAsia="en-US"/>
        </w:rPr>
        <w:t xml:space="preserve"> </w:t>
      </w:r>
      <w:proofErr w:type="spellStart"/>
      <w:r w:rsidRPr="003707D9">
        <w:rPr>
          <w:rFonts w:eastAsiaTheme="minorHAnsi"/>
          <w:lang w:val="en-US" w:eastAsia="en-US"/>
        </w:rPr>
        <w:t>pe</w:t>
      </w:r>
      <w:proofErr w:type="spellEnd"/>
      <w:r w:rsidRPr="003707D9">
        <w:rPr>
          <w:rFonts w:eastAsiaTheme="minorHAnsi"/>
          <w:lang w:val="en-US" w:eastAsia="en-US"/>
        </w:rPr>
        <w:t xml:space="preserve"> </w:t>
      </w:r>
      <w:proofErr w:type="spellStart"/>
      <w:r w:rsidRPr="003707D9">
        <w:rPr>
          <w:rFonts w:eastAsiaTheme="minorHAnsi"/>
          <w:lang w:val="en-US" w:eastAsia="en-US"/>
        </w:rPr>
        <w:t>propria</w:t>
      </w:r>
      <w:proofErr w:type="spellEnd"/>
      <w:r w:rsidRPr="003707D9">
        <w:rPr>
          <w:rFonts w:eastAsiaTheme="minorHAnsi"/>
          <w:lang w:val="en-US" w:eastAsia="en-US"/>
        </w:rPr>
        <w:t xml:space="preserve"> </w:t>
      </w:r>
      <w:proofErr w:type="spellStart"/>
      <w:r w:rsidRPr="003707D9">
        <w:rPr>
          <w:rFonts w:eastAsiaTheme="minorHAnsi"/>
          <w:lang w:val="en-US" w:eastAsia="en-US"/>
        </w:rPr>
        <w:t>răspundere</w:t>
      </w:r>
      <w:proofErr w:type="spellEnd"/>
      <w:r w:rsidRPr="003707D9">
        <w:rPr>
          <w:rFonts w:eastAsiaTheme="minorHAnsi"/>
          <w:lang w:val="en-US" w:eastAsia="en-US"/>
        </w:rPr>
        <w:t xml:space="preserve"> </w:t>
      </w:r>
      <w:proofErr w:type="spellStart"/>
      <w:r w:rsidRPr="003707D9">
        <w:rPr>
          <w:rFonts w:eastAsiaTheme="minorHAnsi"/>
          <w:lang w:val="en-US" w:eastAsia="en-US"/>
        </w:rPr>
        <w:t>că</w:t>
      </w:r>
      <w:proofErr w:type="spellEnd"/>
      <w:r w:rsidRPr="003707D9">
        <w:rPr>
          <w:rFonts w:eastAsiaTheme="minorHAnsi"/>
          <w:lang w:val="en-US" w:eastAsia="en-US"/>
        </w:rPr>
        <w:t xml:space="preserve"> </w:t>
      </w:r>
      <w:proofErr w:type="spellStart"/>
      <w:r w:rsidRPr="003707D9">
        <w:rPr>
          <w:rFonts w:eastAsiaTheme="minorHAnsi"/>
          <w:lang w:val="en-US" w:eastAsia="en-US"/>
        </w:rPr>
        <w:t>toate</w:t>
      </w:r>
      <w:proofErr w:type="spellEnd"/>
      <w:r w:rsidRPr="003707D9">
        <w:rPr>
          <w:rFonts w:eastAsiaTheme="minorHAnsi"/>
          <w:lang w:val="en-US" w:eastAsia="en-US"/>
        </w:rPr>
        <w:t xml:space="preserve"> </w:t>
      </w:r>
      <w:proofErr w:type="spellStart"/>
      <w:r w:rsidRPr="003707D9">
        <w:rPr>
          <w:rFonts w:eastAsiaTheme="minorHAnsi"/>
          <w:lang w:val="en-US" w:eastAsia="en-US"/>
        </w:rPr>
        <w:t>informaţiile</w:t>
      </w:r>
      <w:proofErr w:type="spellEnd"/>
      <w:r w:rsidRPr="003707D9">
        <w:rPr>
          <w:rFonts w:eastAsiaTheme="minorHAnsi"/>
          <w:lang w:val="en-US" w:eastAsia="en-US"/>
        </w:rPr>
        <w:t xml:space="preserve"> </w:t>
      </w:r>
      <w:proofErr w:type="spellStart"/>
      <w:r w:rsidRPr="003707D9">
        <w:rPr>
          <w:rFonts w:eastAsiaTheme="minorHAnsi"/>
          <w:lang w:val="en-US" w:eastAsia="en-US"/>
        </w:rPr>
        <w:t>furnizate</w:t>
      </w:r>
      <w:proofErr w:type="spellEnd"/>
      <w:r w:rsidRPr="003707D9">
        <w:rPr>
          <w:rFonts w:eastAsiaTheme="minorHAnsi"/>
          <w:lang w:val="en-US" w:eastAsia="en-US"/>
        </w:rPr>
        <w:t xml:space="preserve"> </w:t>
      </w:r>
      <w:proofErr w:type="spellStart"/>
      <w:r w:rsidRPr="003707D9">
        <w:rPr>
          <w:rFonts w:eastAsiaTheme="minorHAnsi"/>
          <w:lang w:val="en-US" w:eastAsia="en-US"/>
        </w:rPr>
        <w:t>şi</w:t>
      </w:r>
      <w:proofErr w:type="spellEnd"/>
      <w:r w:rsidRPr="003707D9">
        <w:rPr>
          <w:rFonts w:eastAsiaTheme="minorHAnsi"/>
          <w:lang w:val="en-US" w:eastAsia="en-US"/>
        </w:rPr>
        <w:t xml:space="preserve"> </w:t>
      </w:r>
      <w:proofErr w:type="spellStart"/>
      <w:r w:rsidRPr="003707D9">
        <w:rPr>
          <w:rFonts w:eastAsiaTheme="minorHAnsi"/>
          <w:lang w:val="en-US" w:eastAsia="en-US"/>
        </w:rPr>
        <w:t>consemnate</w:t>
      </w:r>
      <w:proofErr w:type="spellEnd"/>
      <w:r w:rsidRPr="003707D9">
        <w:rPr>
          <w:rFonts w:eastAsiaTheme="minorHAnsi"/>
          <w:lang w:val="en-US" w:eastAsia="en-US"/>
        </w:rPr>
        <w:t xml:space="preserve"> </w:t>
      </w:r>
      <w:proofErr w:type="spellStart"/>
      <w:r w:rsidRPr="003707D9">
        <w:rPr>
          <w:rFonts w:eastAsiaTheme="minorHAnsi"/>
          <w:lang w:val="en-US" w:eastAsia="en-US"/>
        </w:rPr>
        <w:t>în</w:t>
      </w:r>
      <w:proofErr w:type="spellEnd"/>
      <w:r w:rsidRPr="003707D9">
        <w:rPr>
          <w:rFonts w:eastAsiaTheme="minorHAnsi"/>
          <w:lang w:val="en-US" w:eastAsia="en-US"/>
        </w:rPr>
        <w:t xml:space="preserve"> </w:t>
      </w:r>
      <w:proofErr w:type="spellStart"/>
      <w:r w:rsidRPr="003707D9">
        <w:rPr>
          <w:rFonts w:eastAsiaTheme="minorHAnsi"/>
          <w:lang w:val="en-US" w:eastAsia="en-US"/>
        </w:rPr>
        <w:t>prezenta</w:t>
      </w:r>
      <w:proofErr w:type="spellEnd"/>
      <w:r w:rsidRPr="003707D9">
        <w:rPr>
          <w:rFonts w:eastAsiaTheme="minorHAnsi"/>
          <w:lang w:val="en-US" w:eastAsia="en-US"/>
        </w:rPr>
        <w:t xml:space="preserve"> </w:t>
      </w:r>
      <w:r>
        <w:rPr>
          <w:rFonts w:eastAsiaTheme="minorHAnsi"/>
          <w:lang w:eastAsia="en-US"/>
        </w:rPr>
        <w:t>declarație</w:t>
      </w:r>
      <w:r w:rsidRPr="003707D9">
        <w:rPr>
          <w:rFonts w:eastAsiaTheme="minorHAnsi"/>
          <w:lang w:val="en-US" w:eastAsia="en-US"/>
        </w:rPr>
        <w:t xml:space="preserve"> </w:t>
      </w:r>
      <w:proofErr w:type="spellStart"/>
      <w:r w:rsidRPr="003707D9">
        <w:rPr>
          <w:rFonts w:eastAsiaTheme="minorHAnsi"/>
          <w:lang w:val="en-US" w:eastAsia="en-US"/>
        </w:rPr>
        <w:t>sunt</w:t>
      </w:r>
      <w:proofErr w:type="spellEnd"/>
      <w:r w:rsidRPr="003707D9">
        <w:rPr>
          <w:rFonts w:eastAsiaTheme="minorHAnsi"/>
          <w:lang w:val="en-US" w:eastAsia="en-US"/>
        </w:rPr>
        <w:t xml:space="preserve"> </w:t>
      </w:r>
      <w:proofErr w:type="spellStart"/>
      <w:r w:rsidRPr="003707D9">
        <w:rPr>
          <w:rFonts w:eastAsiaTheme="minorHAnsi"/>
          <w:lang w:val="en-US" w:eastAsia="en-US"/>
        </w:rPr>
        <w:t>corecte</w:t>
      </w:r>
      <w:proofErr w:type="spellEnd"/>
      <w:r w:rsidRPr="003707D9">
        <w:rPr>
          <w:rFonts w:eastAsiaTheme="minorHAnsi"/>
          <w:lang w:val="en-US" w:eastAsia="en-US"/>
        </w:rPr>
        <w:t xml:space="preserve"> </w:t>
      </w:r>
      <w:proofErr w:type="spellStart"/>
      <w:r w:rsidRPr="003707D9">
        <w:rPr>
          <w:rFonts w:eastAsiaTheme="minorHAnsi"/>
          <w:lang w:val="en-US" w:eastAsia="en-US"/>
        </w:rPr>
        <w:t>şi</w:t>
      </w:r>
      <w:proofErr w:type="spellEnd"/>
      <w:r w:rsidRPr="003707D9">
        <w:rPr>
          <w:rFonts w:eastAsiaTheme="minorHAnsi"/>
          <w:lang w:val="en-US" w:eastAsia="en-US"/>
        </w:rPr>
        <w:t xml:space="preserve"> complete.</w:t>
      </w:r>
      <w:proofErr w:type="gramEnd"/>
    </w:p>
    <w:p w14:paraId="27E14F25" w14:textId="4D3C06E6" w:rsidR="003707D9" w:rsidRPr="003707D9" w:rsidRDefault="003707D9" w:rsidP="003707D9">
      <w:pPr>
        <w:pStyle w:val="Antet"/>
        <w:tabs>
          <w:tab w:val="right" w:pos="8313"/>
        </w:tabs>
        <w:spacing w:line="312"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proofErr w:type="spellStart"/>
      <w:r w:rsidRPr="003707D9">
        <w:rPr>
          <w:rFonts w:ascii="Times New Roman" w:hAnsi="Times New Roman" w:cs="Times New Roman"/>
          <w:sz w:val="24"/>
          <w:szCs w:val="24"/>
          <w:lang w:val="en-US"/>
        </w:rPr>
        <w:t>Înţeleg</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că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orice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omisiune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sau</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incorectitudine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prezentarea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informaţiilor</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scopul</w:t>
      </w:r>
      <w:proofErr w:type="spellEnd"/>
      <w:r w:rsidRPr="003707D9">
        <w:rPr>
          <w:rFonts w:ascii="Times New Roman" w:hAnsi="Times New Roman" w:cs="Times New Roman"/>
          <w:sz w:val="24"/>
          <w:szCs w:val="24"/>
          <w:lang w:val="en-US"/>
        </w:rPr>
        <w:t xml:space="preserve"> de </w:t>
      </w:r>
      <w:proofErr w:type="gramStart"/>
      <w:r w:rsidRPr="003707D9">
        <w:rPr>
          <w:rFonts w:ascii="Times New Roman" w:hAnsi="Times New Roman" w:cs="Times New Roman"/>
          <w:sz w:val="24"/>
          <w:szCs w:val="24"/>
          <w:lang w:val="en-US"/>
        </w:rPr>
        <w:t>a</w:t>
      </w:r>
      <w:proofErr w:type="gram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obţine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avantaje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pecuniare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este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pedepsită</w:t>
      </w:r>
      <w:proofErr w:type="spellEnd"/>
      <w:r w:rsidRPr="003707D9">
        <w:rPr>
          <w:rFonts w:ascii="Times New Roman" w:hAnsi="Times New Roman" w:cs="Times New Roman"/>
          <w:sz w:val="24"/>
          <w:szCs w:val="24"/>
          <w:lang w:val="en-US"/>
        </w:rPr>
        <w:t xml:space="preserve"> conform </w:t>
      </w:r>
      <w:proofErr w:type="spellStart"/>
      <w:r w:rsidRPr="003707D9">
        <w:rPr>
          <w:rFonts w:ascii="Times New Roman" w:hAnsi="Times New Roman" w:cs="Times New Roman"/>
          <w:sz w:val="24"/>
          <w:szCs w:val="24"/>
          <w:lang w:val="en-US"/>
        </w:rPr>
        <w:t>legii</w:t>
      </w:r>
      <w:proofErr w:type="spellEnd"/>
      <w:r w:rsidRPr="003707D9">
        <w:rPr>
          <w:rFonts w:ascii="Times New Roman" w:hAnsi="Times New Roman" w:cs="Times New Roman"/>
          <w:sz w:val="24"/>
          <w:szCs w:val="24"/>
          <w:lang w:val="en-US"/>
        </w:rPr>
        <w:t>.</w:t>
      </w:r>
    </w:p>
    <w:p w14:paraId="09A6192F" w14:textId="77777777" w:rsidR="003707D9" w:rsidRPr="003707D9" w:rsidRDefault="003707D9" w:rsidP="003707D9">
      <w:pPr>
        <w:pStyle w:val="Antet"/>
        <w:tabs>
          <w:tab w:val="right" w:pos="8313"/>
        </w:tabs>
        <w:spacing w:line="312" w:lineRule="auto"/>
        <w:jc w:val="both"/>
        <w:rPr>
          <w:rFonts w:ascii="Times New Roman" w:hAnsi="Times New Roman" w:cs="Times New Roman"/>
          <w:b/>
          <w:bCs/>
          <w:sz w:val="24"/>
          <w:szCs w:val="24"/>
          <w:lang w:val="en-US"/>
        </w:rPr>
      </w:pPr>
      <w:proofErr w:type="spellStart"/>
      <w:r w:rsidRPr="003707D9">
        <w:rPr>
          <w:rFonts w:ascii="Times New Roman" w:hAnsi="Times New Roman" w:cs="Times New Roman"/>
          <w:b/>
          <w:bCs/>
          <w:sz w:val="24"/>
          <w:szCs w:val="24"/>
          <w:lang w:val="en-US"/>
        </w:rPr>
        <w:t>Declar</w:t>
      </w:r>
      <w:proofErr w:type="spellEnd"/>
      <w:r w:rsidRPr="003707D9">
        <w:rPr>
          <w:rFonts w:ascii="Times New Roman" w:hAnsi="Times New Roman" w:cs="Times New Roman"/>
          <w:b/>
          <w:bCs/>
          <w:sz w:val="24"/>
          <w:szCs w:val="24"/>
          <w:lang w:val="en-US"/>
        </w:rPr>
        <w:t xml:space="preserve"> </w:t>
      </w:r>
      <w:proofErr w:type="spellStart"/>
      <w:r w:rsidRPr="003707D9">
        <w:rPr>
          <w:rFonts w:ascii="Times New Roman" w:hAnsi="Times New Roman" w:cs="Times New Roman"/>
          <w:b/>
          <w:bCs/>
          <w:sz w:val="24"/>
          <w:szCs w:val="24"/>
          <w:lang w:val="en-US"/>
        </w:rPr>
        <w:t>pe</w:t>
      </w:r>
      <w:proofErr w:type="spellEnd"/>
      <w:r w:rsidRPr="003707D9">
        <w:rPr>
          <w:rFonts w:ascii="Times New Roman" w:hAnsi="Times New Roman" w:cs="Times New Roman"/>
          <w:b/>
          <w:bCs/>
          <w:sz w:val="24"/>
          <w:szCs w:val="24"/>
          <w:lang w:val="en-US"/>
        </w:rPr>
        <w:t xml:space="preserve"> </w:t>
      </w:r>
      <w:proofErr w:type="spellStart"/>
      <w:r w:rsidRPr="003707D9">
        <w:rPr>
          <w:rFonts w:ascii="Times New Roman" w:hAnsi="Times New Roman" w:cs="Times New Roman"/>
          <w:b/>
          <w:bCs/>
          <w:sz w:val="24"/>
          <w:szCs w:val="24"/>
          <w:lang w:val="en-US"/>
        </w:rPr>
        <w:t>propria</w:t>
      </w:r>
      <w:proofErr w:type="spellEnd"/>
      <w:r w:rsidRPr="003707D9">
        <w:rPr>
          <w:rFonts w:ascii="Times New Roman" w:hAnsi="Times New Roman" w:cs="Times New Roman"/>
          <w:b/>
          <w:bCs/>
          <w:sz w:val="24"/>
          <w:szCs w:val="24"/>
          <w:lang w:val="en-US"/>
        </w:rPr>
        <w:t xml:space="preserve"> </w:t>
      </w:r>
      <w:proofErr w:type="spellStart"/>
      <w:r w:rsidRPr="003707D9">
        <w:rPr>
          <w:rFonts w:ascii="Times New Roman" w:hAnsi="Times New Roman" w:cs="Times New Roman"/>
          <w:b/>
          <w:bCs/>
          <w:sz w:val="24"/>
          <w:szCs w:val="24"/>
          <w:lang w:val="en-US"/>
        </w:rPr>
        <w:t>răspundere</w:t>
      </w:r>
      <w:proofErr w:type="spellEnd"/>
      <w:r w:rsidRPr="003707D9">
        <w:rPr>
          <w:rFonts w:ascii="Times New Roman" w:hAnsi="Times New Roman" w:cs="Times New Roman"/>
          <w:b/>
          <w:bCs/>
          <w:sz w:val="24"/>
          <w:szCs w:val="24"/>
          <w:lang w:val="en-US"/>
        </w:rPr>
        <w:t xml:space="preserve"> </w:t>
      </w:r>
      <w:proofErr w:type="spellStart"/>
      <w:proofErr w:type="gramStart"/>
      <w:r w:rsidRPr="003707D9">
        <w:rPr>
          <w:rFonts w:ascii="Times New Roman" w:hAnsi="Times New Roman" w:cs="Times New Roman"/>
          <w:b/>
          <w:bCs/>
          <w:sz w:val="24"/>
          <w:szCs w:val="24"/>
          <w:lang w:val="en-US"/>
        </w:rPr>
        <w:t>că</w:t>
      </w:r>
      <w:proofErr w:type="spellEnd"/>
      <w:r w:rsidRPr="003707D9">
        <w:rPr>
          <w:rFonts w:ascii="Times New Roman" w:hAnsi="Times New Roman" w:cs="Times New Roman"/>
          <w:b/>
          <w:bCs/>
          <w:sz w:val="24"/>
          <w:szCs w:val="24"/>
          <w:lang w:val="en-US"/>
        </w:rPr>
        <w:t xml:space="preserve"> :</w:t>
      </w:r>
      <w:proofErr w:type="gramEnd"/>
    </w:p>
    <w:p w14:paraId="4420D247" w14:textId="3ECDD941" w:rsidR="003707D9" w:rsidRPr="003707D9" w:rsidRDefault="003707D9" w:rsidP="003707D9">
      <w:pPr>
        <w:pStyle w:val="Antet"/>
        <w:numPr>
          <w:ilvl w:val="0"/>
          <w:numId w:val="5"/>
        </w:numPr>
        <w:tabs>
          <w:tab w:val="right" w:pos="8313"/>
        </w:tabs>
        <w:spacing w:line="312" w:lineRule="auto"/>
        <w:jc w:val="both"/>
        <w:rPr>
          <w:rFonts w:ascii="Times New Roman" w:hAnsi="Times New Roman" w:cs="Times New Roman"/>
          <w:sz w:val="24"/>
          <w:szCs w:val="24"/>
        </w:rPr>
      </w:pPr>
      <w:r w:rsidRPr="003707D9">
        <w:rPr>
          <w:rFonts w:ascii="Times New Roman" w:hAnsi="Times New Roman" w:cs="Times New Roman"/>
          <w:sz w:val="24"/>
          <w:szCs w:val="24"/>
        </w:rPr>
        <w:t>Activităţile pentru care solicit finanţarea în cadrul prezentului proiect nu au făcut</w:t>
      </w:r>
      <w:r>
        <w:rPr>
          <w:rFonts w:ascii="Times New Roman" w:hAnsi="Times New Roman" w:cs="Times New Roman"/>
          <w:sz w:val="24"/>
          <w:szCs w:val="24"/>
        </w:rPr>
        <w:t xml:space="preserve"> și </w:t>
      </w:r>
      <w:r w:rsidRPr="003707D9">
        <w:rPr>
          <w:rFonts w:ascii="Times New Roman" w:hAnsi="Times New Roman" w:cs="Times New Roman"/>
          <w:sz w:val="24"/>
          <w:szCs w:val="24"/>
        </w:rPr>
        <w:t>nu fac obiectul finanțării din surse de finanțare similare (ajutor de stat) si nu sunt solicitate pentru:</w:t>
      </w:r>
    </w:p>
    <w:p w14:paraId="3A2FBC18" w14:textId="77777777" w:rsidR="003707D9" w:rsidRPr="003707D9" w:rsidRDefault="003707D9" w:rsidP="003707D9">
      <w:pPr>
        <w:pStyle w:val="Antet"/>
        <w:numPr>
          <w:ilvl w:val="0"/>
          <w:numId w:val="3"/>
        </w:numPr>
        <w:tabs>
          <w:tab w:val="right" w:pos="8313"/>
        </w:tabs>
        <w:spacing w:line="312" w:lineRule="auto"/>
        <w:jc w:val="both"/>
        <w:rPr>
          <w:rFonts w:ascii="Times New Roman" w:hAnsi="Times New Roman" w:cs="Times New Roman"/>
          <w:sz w:val="24"/>
          <w:szCs w:val="24"/>
        </w:rPr>
      </w:pPr>
      <w:r w:rsidRPr="003707D9">
        <w:rPr>
          <w:rFonts w:ascii="Times New Roman" w:hAnsi="Times New Roman" w:cs="Times New Roman"/>
          <w:sz w:val="24"/>
          <w:szCs w:val="24"/>
        </w:rPr>
        <w:t xml:space="preserve">ajutoarelor acordate întreprinderilor care îşi desfășoară activitatea în sectoarele pescuitului şi acvaculturii, reglementate de Regulamentul (CE) nr. 1379/2013 al Parlamentului European și al Consiliului din 11 decembrie 2013 privind organizarea comună a piețelor în sectorul produselor pescărești și de acvacultură, de modificare a </w:t>
      </w:r>
      <w:r w:rsidRPr="003707D9">
        <w:rPr>
          <w:rFonts w:ascii="Times New Roman" w:hAnsi="Times New Roman" w:cs="Times New Roman"/>
          <w:sz w:val="24"/>
          <w:szCs w:val="24"/>
        </w:rPr>
        <w:lastRenderedPageBreak/>
        <w:t>Regulamentelor (CE) nr. 1184/2006 și (CE) nr. 1224/2009 ale Consiliului și de abrogare a Regulamentului (CE) nr. 104/2000 al Consiliului;</w:t>
      </w:r>
    </w:p>
    <w:p w14:paraId="544FB770" w14:textId="77777777" w:rsidR="003707D9" w:rsidRPr="003707D9" w:rsidRDefault="003707D9" w:rsidP="003707D9">
      <w:pPr>
        <w:pStyle w:val="Antet"/>
        <w:numPr>
          <w:ilvl w:val="0"/>
          <w:numId w:val="3"/>
        </w:numPr>
        <w:tabs>
          <w:tab w:val="right" w:pos="8313"/>
        </w:tabs>
        <w:spacing w:line="312" w:lineRule="auto"/>
        <w:jc w:val="both"/>
        <w:rPr>
          <w:rFonts w:ascii="Times New Roman" w:hAnsi="Times New Roman" w:cs="Times New Roman"/>
          <w:sz w:val="24"/>
          <w:szCs w:val="24"/>
        </w:rPr>
      </w:pPr>
      <w:r w:rsidRPr="003707D9">
        <w:rPr>
          <w:rFonts w:ascii="Times New Roman" w:hAnsi="Times New Roman" w:cs="Times New Roman"/>
          <w:sz w:val="24"/>
          <w:szCs w:val="24"/>
        </w:rPr>
        <w:t>întreprinderilor care îşi desfăşoară activitatea în domeniul producției primare de produse agricole, astfel cum sunt enumerate în Anexa 1 a Tratatului CE;</w:t>
      </w:r>
    </w:p>
    <w:p w14:paraId="113D31E9" w14:textId="77777777" w:rsidR="003707D9" w:rsidRPr="003707D9" w:rsidRDefault="003707D9" w:rsidP="003707D9">
      <w:pPr>
        <w:pStyle w:val="Antet"/>
        <w:numPr>
          <w:ilvl w:val="0"/>
          <w:numId w:val="3"/>
        </w:numPr>
        <w:tabs>
          <w:tab w:val="right" w:pos="8313"/>
        </w:tabs>
        <w:spacing w:line="312" w:lineRule="auto"/>
        <w:jc w:val="both"/>
        <w:rPr>
          <w:rFonts w:ascii="Times New Roman" w:hAnsi="Times New Roman" w:cs="Times New Roman"/>
          <w:sz w:val="24"/>
          <w:szCs w:val="24"/>
        </w:rPr>
      </w:pPr>
      <w:r w:rsidRPr="003707D9">
        <w:rPr>
          <w:rFonts w:ascii="Times New Roman" w:hAnsi="Times New Roman" w:cs="Times New Roman"/>
          <w:sz w:val="24"/>
          <w:szCs w:val="24"/>
        </w:rPr>
        <w:t>întreprinderilor care-şi desfășoară activitatea în sectorul transformării şi comercializării produselor agricole, prevăzute în Anexa nr. 1 a Tratatului CE, în următoarele cazuri:</w:t>
      </w:r>
    </w:p>
    <w:p w14:paraId="73B07289" w14:textId="77777777" w:rsidR="003707D9" w:rsidRPr="003707D9" w:rsidRDefault="003707D9" w:rsidP="003707D9">
      <w:pPr>
        <w:pStyle w:val="Antet"/>
        <w:numPr>
          <w:ilvl w:val="0"/>
          <w:numId w:val="4"/>
        </w:numPr>
        <w:tabs>
          <w:tab w:val="right" w:pos="8313"/>
        </w:tabs>
        <w:spacing w:line="312" w:lineRule="auto"/>
        <w:jc w:val="both"/>
        <w:rPr>
          <w:rFonts w:ascii="Times New Roman" w:hAnsi="Times New Roman" w:cs="Times New Roman"/>
          <w:sz w:val="24"/>
          <w:szCs w:val="24"/>
        </w:rPr>
      </w:pPr>
      <w:r w:rsidRPr="003707D9">
        <w:rPr>
          <w:rFonts w:ascii="Times New Roman" w:hAnsi="Times New Roman" w:cs="Times New Roman"/>
          <w:sz w:val="24"/>
          <w:szCs w:val="24"/>
        </w:rPr>
        <w:t>atunci când valoarea ajutorului este stabilită pe baza preţului sau a cantităţii produselor în cauză achiziţionate de la producătorii primari sau introduse pe piaţă de întreprinderile în cauză;</w:t>
      </w:r>
    </w:p>
    <w:p w14:paraId="5326E921" w14:textId="77777777" w:rsidR="003707D9" w:rsidRPr="003707D9" w:rsidRDefault="003707D9" w:rsidP="003707D9">
      <w:pPr>
        <w:pStyle w:val="Antet"/>
        <w:numPr>
          <w:ilvl w:val="0"/>
          <w:numId w:val="4"/>
        </w:numPr>
        <w:tabs>
          <w:tab w:val="right" w:pos="8313"/>
        </w:tabs>
        <w:spacing w:line="312" w:lineRule="auto"/>
        <w:jc w:val="both"/>
        <w:rPr>
          <w:rFonts w:ascii="Times New Roman" w:hAnsi="Times New Roman" w:cs="Times New Roman"/>
          <w:sz w:val="24"/>
          <w:szCs w:val="24"/>
        </w:rPr>
      </w:pPr>
      <w:r w:rsidRPr="003707D9">
        <w:rPr>
          <w:rFonts w:ascii="Times New Roman" w:hAnsi="Times New Roman" w:cs="Times New Roman"/>
          <w:sz w:val="24"/>
          <w:szCs w:val="24"/>
        </w:rPr>
        <w:t>atunci când ajutorul este condiţionat de transferarea lui parţială sau integral către producători primari.</w:t>
      </w:r>
    </w:p>
    <w:p w14:paraId="16CA7E78" w14:textId="77777777" w:rsidR="003707D9" w:rsidRPr="003707D9" w:rsidRDefault="003707D9" w:rsidP="003707D9">
      <w:pPr>
        <w:pStyle w:val="Antet"/>
        <w:numPr>
          <w:ilvl w:val="0"/>
          <w:numId w:val="3"/>
        </w:numPr>
        <w:tabs>
          <w:tab w:val="right" w:pos="8313"/>
        </w:tabs>
        <w:spacing w:line="312" w:lineRule="auto"/>
        <w:jc w:val="both"/>
        <w:rPr>
          <w:rFonts w:ascii="Times New Roman" w:hAnsi="Times New Roman" w:cs="Times New Roman"/>
          <w:sz w:val="24"/>
          <w:szCs w:val="24"/>
        </w:rPr>
      </w:pPr>
      <w:r w:rsidRPr="003707D9">
        <w:rPr>
          <w:rFonts w:ascii="Times New Roman" w:hAnsi="Times New Roman" w:cs="Times New Roman"/>
          <w:sz w:val="24"/>
          <w:szCs w:val="24"/>
        </w:rPr>
        <w:t>pentru activităţile legate de export către ţări terţe sau către state membre, respectiv ajutoarele legate direct de cantităţile exportate, ajutoarele destinate înfiinţării şi funcţionării unei reţele de distribuţie sau destinate altor cheltuieli curente legate de activitatea de export;</w:t>
      </w:r>
    </w:p>
    <w:p w14:paraId="71626F26" w14:textId="77777777" w:rsidR="003707D9" w:rsidRPr="003707D9" w:rsidRDefault="003707D9" w:rsidP="003707D9">
      <w:pPr>
        <w:pStyle w:val="Antet"/>
        <w:numPr>
          <w:ilvl w:val="0"/>
          <w:numId w:val="3"/>
        </w:numPr>
        <w:tabs>
          <w:tab w:val="right" w:pos="8313"/>
        </w:tabs>
        <w:spacing w:line="312" w:lineRule="auto"/>
        <w:jc w:val="both"/>
        <w:rPr>
          <w:rFonts w:ascii="Times New Roman" w:hAnsi="Times New Roman" w:cs="Times New Roman"/>
          <w:sz w:val="24"/>
          <w:szCs w:val="24"/>
        </w:rPr>
      </w:pPr>
      <w:r w:rsidRPr="003707D9">
        <w:rPr>
          <w:rFonts w:ascii="Times New Roman" w:hAnsi="Times New Roman" w:cs="Times New Roman"/>
          <w:sz w:val="24"/>
          <w:szCs w:val="24"/>
        </w:rPr>
        <w:t>pentru activitățile condiționate de utilizarea preferențială a produselor naţionale față de cele importate;</w:t>
      </w:r>
    </w:p>
    <w:p w14:paraId="684EEF6D" w14:textId="77777777" w:rsidR="003707D9" w:rsidRPr="003707D9" w:rsidRDefault="003707D9" w:rsidP="003707D9">
      <w:pPr>
        <w:pStyle w:val="Antet"/>
        <w:numPr>
          <w:ilvl w:val="0"/>
          <w:numId w:val="3"/>
        </w:numPr>
        <w:tabs>
          <w:tab w:val="right" w:pos="8313"/>
        </w:tabs>
        <w:spacing w:line="312" w:lineRule="auto"/>
        <w:jc w:val="both"/>
        <w:rPr>
          <w:rFonts w:ascii="Times New Roman" w:hAnsi="Times New Roman" w:cs="Times New Roman"/>
          <w:sz w:val="24"/>
          <w:szCs w:val="24"/>
        </w:rPr>
      </w:pPr>
      <w:r w:rsidRPr="003707D9">
        <w:rPr>
          <w:rFonts w:ascii="Times New Roman" w:hAnsi="Times New Roman" w:cs="Times New Roman"/>
          <w:sz w:val="24"/>
          <w:szCs w:val="24"/>
        </w:rPr>
        <w:t>pentru activitățile pentru achiziţia de vehicule de transport rutier de mărfuri.</w:t>
      </w:r>
    </w:p>
    <w:p w14:paraId="374414B8" w14:textId="77777777" w:rsidR="003707D9" w:rsidRPr="003707D9" w:rsidRDefault="003707D9" w:rsidP="003707D9">
      <w:pPr>
        <w:pStyle w:val="Antet"/>
        <w:tabs>
          <w:tab w:val="right" w:pos="8313"/>
        </w:tabs>
        <w:spacing w:line="312" w:lineRule="auto"/>
        <w:jc w:val="both"/>
        <w:rPr>
          <w:rFonts w:ascii="Times New Roman" w:hAnsi="Times New Roman" w:cs="Times New Roman"/>
          <w:sz w:val="24"/>
          <w:szCs w:val="24"/>
        </w:rPr>
      </w:pPr>
    </w:p>
    <w:p w14:paraId="007F0B99" w14:textId="77777777" w:rsidR="003707D9" w:rsidRPr="003707D9" w:rsidRDefault="003707D9" w:rsidP="003707D9">
      <w:pPr>
        <w:pStyle w:val="Antet"/>
        <w:tabs>
          <w:tab w:val="right" w:pos="8313"/>
        </w:tabs>
        <w:spacing w:line="312" w:lineRule="auto"/>
        <w:jc w:val="both"/>
        <w:rPr>
          <w:rFonts w:ascii="Times New Roman" w:hAnsi="Times New Roman" w:cs="Times New Roman"/>
          <w:sz w:val="24"/>
          <w:szCs w:val="24"/>
          <w:lang w:val="en-US"/>
        </w:rPr>
      </w:pPr>
      <w:r w:rsidRPr="003707D9">
        <w:rPr>
          <w:rFonts w:ascii="Times New Roman" w:hAnsi="Times New Roman" w:cs="Times New Roman"/>
          <w:sz w:val="24"/>
          <w:szCs w:val="24"/>
          <w:lang w:val="en-US"/>
        </w:rPr>
        <w:t>2.</w:t>
      </w:r>
      <w:r w:rsidRPr="003707D9">
        <w:rPr>
          <w:rFonts w:ascii="Times New Roman" w:hAnsi="Times New Roman" w:cs="Times New Roman"/>
          <w:sz w:val="24"/>
          <w:szCs w:val="24"/>
          <w:lang w:val="en-US"/>
        </w:rPr>
        <w:tab/>
        <w:t>&lt;</w:t>
      </w:r>
      <w:proofErr w:type="spellStart"/>
      <w:r w:rsidRPr="003707D9">
        <w:rPr>
          <w:rFonts w:ascii="Times New Roman" w:hAnsi="Times New Roman" w:cs="Times New Roman"/>
          <w:sz w:val="24"/>
          <w:szCs w:val="24"/>
          <w:lang w:val="en-US"/>
        </w:rPr>
        <w:t>Denumirea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întreprinderii</w:t>
      </w:r>
      <w:proofErr w:type="spellEnd"/>
      <w:r w:rsidRPr="003707D9">
        <w:rPr>
          <w:rFonts w:ascii="Times New Roman" w:hAnsi="Times New Roman" w:cs="Times New Roman"/>
          <w:sz w:val="24"/>
          <w:szCs w:val="24"/>
          <w:lang w:val="en-US"/>
        </w:rPr>
        <w:t>&gt;</w:t>
      </w:r>
      <w:proofErr w:type="gramStart"/>
      <w:r w:rsidRPr="003707D9">
        <w:rPr>
          <w:rFonts w:ascii="Times New Roman" w:hAnsi="Times New Roman" w:cs="Times New Roman"/>
          <w:sz w:val="24"/>
          <w:szCs w:val="24"/>
          <w:lang w:val="en-US"/>
        </w:rPr>
        <w:t xml:space="preserve">, </w:t>
      </w:r>
      <w:r w:rsidRPr="003707D9">
        <w:rPr>
          <w:rFonts w:ascii="Times New Roman" w:hAnsi="Times New Roman" w:cs="Times New Roman"/>
          <w:b/>
          <w:bCs/>
          <w:sz w:val="24"/>
          <w:szCs w:val="24"/>
          <w:lang w:val="en-US"/>
        </w:rPr>
        <w:t xml:space="preserve"> </w:t>
      </w:r>
      <w:r w:rsidRPr="003707D9">
        <w:rPr>
          <w:rFonts w:ascii="Times New Roman" w:hAnsi="Times New Roman" w:cs="Times New Roman"/>
          <w:b/>
          <w:bCs/>
          <w:sz w:val="28"/>
          <w:szCs w:val="28"/>
          <w:lang w:val="en-US"/>
        </w:rPr>
        <w:t>nu</w:t>
      </w:r>
      <w:proofErr w:type="gramEnd"/>
      <w:r w:rsidRPr="003707D9">
        <w:rPr>
          <w:rFonts w:ascii="Times New Roman" w:hAnsi="Times New Roman" w:cs="Times New Roman"/>
          <w:sz w:val="28"/>
          <w:szCs w:val="28"/>
          <w:lang w:val="en-US"/>
        </w:rPr>
        <w:t xml:space="preserve"> </w:t>
      </w:r>
      <w:r w:rsidRPr="003707D9">
        <w:rPr>
          <w:rFonts w:ascii="Times New Roman" w:hAnsi="Times New Roman" w:cs="Times New Roman"/>
          <w:sz w:val="24"/>
          <w:szCs w:val="24"/>
          <w:lang w:val="en-US"/>
        </w:rPr>
        <w:t xml:space="preserve">se </w:t>
      </w:r>
      <w:proofErr w:type="spellStart"/>
      <w:r w:rsidRPr="003707D9">
        <w:rPr>
          <w:rFonts w:ascii="Times New Roman" w:hAnsi="Times New Roman" w:cs="Times New Roman"/>
          <w:sz w:val="24"/>
          <w:szCs w:val="24"/>
          <w:lang w:val="en-US"/>
        </w:rPr>
        <w:t>află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nici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una</w:t>
      </w:r>
      <w:proofErr w:type="spellEnd"/>
      <w:r w:rsidRPr="003707D9">
        <w:rPr>
          <w:rFonts w:ascii="Times New Roman" w:hAnsi="Times New Roman" w:cs="Times New Roman"/>
          <w:sz w:val="24"/>
          <w:szCs w:val="24"/>
          <w:lang w:val="en-US"/>
        </w:rPr>
        <w:t xml:space="preserve"> din </w:t>
      </w:r>
      <w:proofErr w:type="spellStart"/>
      <w:r w:rsidRPr="003707D9">
        <w:rPr>
          <w:rFonts w:ascii="Times New Roman" w:hAnsi="Times New Roman" w:cs="Times New Roman"/>
          <w:sz w:val="24"/>
          <w:szCs w:val="24"/>
          <w:lang w:val="en-US"/>
        </w:rPr>
        <w:t>situaţiile</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mai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jos</w:t>
      </w:r>
      <w:proofErr w:type="spellEnd"/>
      <w:r w:rsidRPr="003707D9">
        <w:rPr>
          <w:rFonts w:ascii="Times New Roman" w:hAnsi="Times New Roman" w:cs="Times New Roman"/>
          <w:sz w:val="24"/>
          <w:szCs w:val="24"/>
          <w:lang w:val="en-US"/>
        </w:rPr>
        <w:t>:</w:t>
      </w:r>
    </w:p>
    <w:p w14:paraId="5A4E3A0F" w14:textId="77777777" w:rsidR="003707D9" w:rsidRDefault="003707D9" w:rsidP="003707D9">
      <w:pPr>
        <w:pStyle w:val="Antet"/>
        <w:tabs>
          <w:tab w:val="right" w:pos="8313"/>
        </w:tabs>
        <w:spacing w:line="312" w:lineRule="auto"/>
        <w:jc w:val="both"/>
        <w:rPr>
          <w:rFonts w:ascii="Times New Roman" w:hAnsi="Times New Roman" w:cs="Times New Roman"/>
          <w:sz w:val="24"/>
          <w:szCs w:val="24"/>
          <w:lang w:val="en-US"/>
        </w:rPr>
      </w:pPr>
    </w:p>
    <w:p w14:paraId="24EC8DA1" w14:textId="3EDE9DF4" w:rsidR="003707D9" w:rsidRPr="003707D9" w:rsidRDefault="003707D9" w:rsidP="003707D9">
      <w:pPr>
        <w:pStyle w:val="Antet"/>
        <w:tabs>
          <w:tab w:val="right" w:pos="8313"/>
        </w:tabs>
        <w:spacing w:line="312"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707D9">
        <w:rPr>
          <w:rFonts w:ascii="Times New Roman" w:hAnsi="Times New Roman" w:cs="Times New Roman"/>
          <w:sz w:val="24"/>
          <w:szCs w:val="24"/>
          <w:lang w:val="en-US"/>
        </w:rPr>
        <w:t>•</w:t>
      </w:r>
      <w:r w:rsidRPr="003707D9">
        <w:rPr>
          <w:rFonts w:ascii="Times New Roman" w:hAnsi="Times New Roman" w:cs="Times New Roman"/>
          <w:sz w:val="24"/>
          <w:szCs w:val="24"/>
          <w:lang w:val="en-US"/>
        </w:rPr>
        <w:tab/>
      </w:r>
      <w:proofErr w:type="spellStart"/>
      <w:proofErr w:type="gramStart"/>
      <w:r w:rsidRPr="003707D9">
        <w:rPr>
          <w:rFonts w:ascii="Times New Roman" w:hAnsi="Times New Roman" w:cs="Times New Roman"/>
          <w:sz w:val="24"/>
          <w:szCs w:val="24"/>
          <w:lang w:val="en-US"/>
        </w:rPr>
        <w:t>este</w:t>
      </w:r>
      <w:proofErr w:type="spellEnd"/>
      <w:proofErr w:type="gram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incapacitate de </w:t>
      </w:r>
      <w:proofErr w:type="spellStart"/>
      <w:r w:rsidRPr="003707D9">
        <w:rPr>
          <w:rFonts w:ascii="Times New Roman" w:hAnsi="Times New Roman" w:cs="Times New Roman"/>
          <w:sz w:val="24"/>
          <w:szCs w:val="24"/>
          <w:lang w:val="en-US"/>
        </w:rPr>
        <w:t>plată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stare de </w:t>
      </w:r>
      <w:proofErr w:type="spellStart"/>
      <w:r w:rsidRPr="003707D9">
        <w:rPr>
          <w:rFonts w:ascii="Times New Roman" w:hAnsi="Times New Roman" w:cs="Times New Roman"/>
          <w:sz w:val="24"/>
          <w:szCs w:val="24"/>
          <w:lang w:val="en-US"/>
        </w:rPr>
        <w:t>insolvenţă</w:t>
      </w:r>
      <w:proofErr w:type="spellEnd"/>
      <w:r w:rsidRPr="003707D9">
        <w:rPr>
          <w:rFonts w:ascii="Times New Roman" w:hAnsi="Times New Roman" w:cs="Times New Roman"/>
          <w:sz w:val="24"/>
          <w:szCs w:val="24"/>
          <w:lang w:val="en-US"/>
        </w:rPr>
        <w:t xml:space="preserve">, conform </w:t>
      </w:r>
      <w:proofErr w:type="spellStart"/>
      <w:r w:rsidRPr="003707D9">
        <w:rPr>
          <w:rFonts w:ascii="Times New Roman" w:hAnsi="Times New Roman" w:cs="Times New Roman"/>
          <w:sz w:val="24"/>
          <w:szCs w:val="24"/>
          <w:lang w:val="en-US"/>
        </w:rPr>
        <w:t>Ordonanţei</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Urgenţă</w:t>
      </w:r>
      <w:proofErr w:type="spellEnd"/>
      <w:r w:rsidRPr="003707D9">
        <w:rPr>
          <w:rFonts w:ascii="Times New Roman" w:hAnsi="Times New Roman" w:cs="Times New Roman"/>
          <w:sz w:val="24"/>
          <w:szCs w:val="24"/>
          <w:lang w:val="en-US"/>
        </w:rPr>
        <w:t xml:space="preserve"> a </w:t>
      </w:r>
      <w:proofErr w:type="spellStart"/>
      <w:r w:rsidRPr="003707D9">
        <w:rPr>
          <w:rFonts w:ascii="Times New Roman" w:hAnsi="Times New Roman" w:cs="Times New Roman"/>
          <w:sz w:val="24"/>
          <w:szCs w:val="24"/>
          <w:lang w:val="en-US"/>
        </w:rPr>
        <w:t>Guvernului</w:t>
      </w:r>
      <w:proofErr w:type="spellEnd"/>
      <w:r w:rsidRPr="003707D9">
        <w:rPr>
          <w:rFonts w:ascii="Times New Roman" w:hAnsi="Times New Roman" w:cs="Times New Roman"/>
          <w:sz w:val="24"/>
          <w:szCs w:val="24"/>
          <w:lang w:val="en-US"/>
        </w:rPr>
        <w:t xml:space="preserve"> nr. 46/2013 </w:t>
      </w:r>
      <w:proofErr w:type="spellStart"/>
      <w:r w:rsidRPr="003707D9">
        <w:rPr>
          <w:rFonts w:ascii="Times New Roman" w:hAnsi="Times New Roman" w:cs="Times New Roman"/>
          <w:sz w:val="24"/>
          <w:szCs w:val="24"/>
          <w:lang w:val="en-US"/>
        </w:rPr>
        <w:t>privind</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criza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financiară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şi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insolvenţa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unităţilor</w:t>
      </w:r>
      <w:proofErr w:type="spellEnd"/>
      <w:r w:rsidRPr="003707D9">
        <w:rPr>
          <w:rFonts w:ascii="Times New Roman" w:hAnsi="Times New Roman" w:cs="Times New Roman"/>
          <w:sz w:val="24"/>
          <w:szCs w:val="24"/>
          <w:lang w:val="en-US"/>
        </w:rPr>
        <w:t xml:space="preserve"> administrative </w:t>
      </w:r>
      <w:proofErr w:type="spellStart"/>
      <w:r w:rsidRPr="003707D9">
        <w:rPr>
          <w:rFonts w:ascii="Times New Roman" w:hAnsi="Times New Roman" w:cs="Times New Roman"/>
          <w:sz w:val="24"/>
          <w:szCs w:val="24"/>
          <w:lang w:val="en-US"/>
        </w:rPr>
        <w:t>teritoriale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respectiv</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stare de </w:t>
      </w:r>
      <w:proofErr w:type="spellStart"/>
      <w:r w:rsidRPr="003707D9">
        <w:rPr>
          <w:rFonts w:ascii="Times New Roman" w:hAnsi="Times New Roman" w:cs="Times New Roman"/>
          <w:sz w:val="24"/>
          <w:szCs w:val="24"/>
          <w:lang w:val="en-US"/>
        </w:rPr>
        <w:t>faliment</w:t>
      </w:r>
      <w:proofErr w:type="spellEnd"/>
      <w:r w:rsidRPr="003707D9">
        <w:rPr>
          <w:rFonts w:ascii="Times New Roman" w:hAnsi="Times New Roman" w:cs="Times New Roman"/>
          <w:sz w:val="24"/>
          <w:szCs w:val="24"/>
          <w:lang w:val="en-US"/>
        </w:rPr>
        <w:t>/</w:t>
      </w:r>
      <w:proofErr w:type="spellStart"/>
      <w:r w:rsidRPr="003707D9">
        <w:rPr>
          <w:rFonts w:ascii="Times New Roman" w:hAnsi="Times New Roman" w:cs="Times New Roman"/>
          <w:sz w:val="24"/>
          <w:szCs w:val="24"/>
          <w:lang w:val="en-US"/>
        </w:rPr>
        <w:t>lichidare</w:t>
      </w:r>
      <w:proofErr w:type="spellEnd"/>
      <w:r w:rsidRPr="003707D9">
        <w:rPr>
          <w:rFonts w:ascii="Times New Roman" w:hAnsi="Times New Roman" w:cs="Times New Roman"/>
          <w:sz w:val="24"/>
          <w:szCs w:val="24"/>
          <w:lang w:val="en-US"/>
        </w:rPr>
        <w:t xml:space="preserve"> conform </w:t>
      </w:r>
      <w:proofErr w:type="spellStart"/>
      <w:r w:rsidRPr="003707D9">
        <w:rPr>
          <w:rFonts w:ascii="Times New Roman" w:hAnsi="Times New Roman" w:cs="Times New Roman"/>
          <w:sz w:val="24"/>
          <w:szCs w:val="24"/>
          <w:lang w:val="en-US"/>
        </w:rPr>
        <w:t>Legii</w:t>
      </w:r>
      <w:proofErr w:type="spellEnd"/>
      <w:r w:rsidRPr="003707D9">
        <w:rPr>
          <w:rFonts w:ascii="Times New Roman" w:hAnsi="Times New Roman" w:cs="Times New Roman"/>
          <w:sz w:val="24"/>
          <w:szCs w:val="24"/>
          <w:lang w:val="en-US"/>
        </w:rPr>
        <w:t xml:space="preserve"> nr.85/2014 </w:t>
      </w:r>
      <w:proofErr w:type="spellStart"/>
      <w:r w:rsidRPr="003707D9">
        <w:rPr>
          <w:rFonts w:ascii="Times New Roman" w:hAnsi="Times New Roman" w:cs="Times New Roman"/>
          <w:sz w:val="24"/>
          <w:szCs w:val="24"/>
          <w:lang w:val="en-US"/>
        </w:rPr>
        <w:t>privind</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procedurile</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prevenire</w:t>
      </w:r>
      <w:proofErr w:type="spellEnd"/>
      <w:r w:rsidRPr="003707D9">
        <w:rPr>
          <w:rFonts w:ascii="Times New Roman" w:hAnsi="Times New Roman" w:cs="Times New Roman"/>
          <w:sz w:val="24"/>
          <w:szCs w:val="24"/>
          <w:lang w:val="en-US"/>
        </w:rPr>
        <w:t xml:space="preserve"> a </w:t>
      </w:r>
      <w:proofErr w:type="spellStart"/>
      <w:r w:rsidRPr="003707D9">
        <w:rPr>
          <w:rFonts w:ascii="Times New Roman" w:hAnsi="Times New Roman" w:cs="Times New Roman"/>
          <w:sz w:val="24"/>
          <w:szCs w:val="24"/>
          <w:lang w:val="en-US"/>
        </w:rPr>
        <w:t>insolvenței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și</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insolvență</w:t>
      </w:r>
      <w:proofErr w:type="spellEnd"/>
      <w:r w:rsidRPr="003707D9">
        <w:rPr>
          <w:rFonts w:ascii="Times New Roman" w:hAnsi="Times New Roman" w:cs="Times New Roman"/>
          <w:sz w:val="24"/>
          <w:szCs w:val="24"/>
          <w:lang w:val="en-US"/>
        </w:rPr>
        <w:t xml:space="preserve">, cu </w:t>
      </w:r>
      <w:proofErr w:type="spellStart"/>
      <w:r w:rsidRPr="003707D9">
        <w:rPr>
          <w:rFonts w:ascii="Times New Roman" w:hAnsi="Times New Roman" w:cs="Times New Roman"/>
          <w:sz w:val="24"/>
          <w:szCs w:val="24"/>
          <w:lang w:val="en-US"/>
        </w:rPr>
        <w:t>modificările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şi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completările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ulterioare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după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caz</w:t>
      </w:r>
      <w:proofErr w:type="spellEnd"/>
      <w:r w:rsidRPr="003707D9">
        <w:rPr>
          <w:rFonts w:ascii="Times New Roman" w:hAnsi="Times New Roman" w:cs="Times New Roman"/>
          <w:sz w:val="24"/>
          <w:szCs w:val="24"/>
          <w:lang w:val="en-US"/>
        </w:rPr>
        <w:t>;</w:t>
      </w:r>
    </w:p>
    <w:p w14:paraId="220210F0" w14:textId="66F6BE10" w:rsidR="003707D9" w:rsidRPr="003707D9" w:rsidRDefault="003707D9" w:rsidP="003707D9">
      <w:pPr>
        <w:pStyle w:val="Antet"/>
        <w:tabs>
          <w:tab w:val="clear" w:pos="4513"/>
          <w:tab w:val="center" w:pos="0"/>
          <w:tab w:val="right" w:pos="8313"/>
        </w:tabs>
        <w:spacing w:line="312"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707D9">
        <w:rPr>
          <w:rFonts w:ascii="Times New Roman" w:hAnsi="Times New Roman" w:cs="Times New Roman"/>
          <w:sz w:val="24"/>
          <w:szCs w:val="24"/>
          <w:lang w:val="en-US"/>
        </w:rPr>
        <w:t>•</w:t>
      </w:r>
      <w:r w:rsidRPr="003707D9">
        <w:rPr>
          <w:rFonts w:ascii="Times New Roman" w:hAnsi="Times New Roman" w:cs="Times New Roman"/>
          <w:sz w:val="24"/>
          <w:szCs w:val="24"/>
          <w:lang w:val="en-US"/>
        </w:rPr>
        <w:tab/>
      </w:r>
      <w:proofErr w:type="gramStart"/>
      <w:r w:rsidRPr="003707D9">
        <w:rPr>
          <w:rFonts w:ascii="Times New Roman" w:hAnsi="Times New Roman" w:cs="Times New Roman"/>
          <w:sz w:val="24"/>
          <w:szCs w:val="24"/>
          <w:lang w:val="en-US"/>
        </w:rPr>
        <w:t>a</w:t>
      </w:r>
      <w:proofErr w:type="gram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suferit</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condamnări</w:t>
      </w:r>
      <w:proofErr w:type="spellEnd"/>
      <w:r w:rsidRPr="003707D9">
        <w:rPr>
          <w:rFonts w:ascii="Times New Roman" w:hAnsi="Times New Roman" w:cs="Times New Roman"/>
          <w:sz w:val="24"/>
          <w:szCs w:val="24"/>
          <w:lang w:val="en-US"/>
        </w:rPr>
        <w:t xml:space="preserve"> definitive </w:t>
      </w:r>
      <w:proofErr w:type="spellStart"/>
      <w:r w:rsidRPr="003707D9">
        <w:rPr>
          <w:rFonts w:ascii="Times New Roman" w:hAnsi="Times New Roman" w:cs="Times New Roman"/>
          <w:sz w:val="24"/>
          <w:szCs w:val="24"/>
          <w:lang w:val="en-US"/>
        </w:rPr>
        <w:t>datorate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unei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conduite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profesionale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îndreptată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împotriva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legii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decizie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formulată</w:t>
      </w:r>
      <w:proofErr w:type="spellEnd"/>
      <w:r w:rsidRPr="003707D9">
        <w:rPr>
          <w:rFonts w:ascii="Times New Roman" w:hAnsi="Times New Roman" w:cs="Times New Roman"/>
          <w:sz w:val="24"/>
          <w:szCs w:val="24"/>
          <w:lang w:val="en-US"/>
        </w:rPr>
        <w:t xml:space="preserve"> de o </w:t>
      </w:r>
      <w:proofErr w:type="spellStart"/>
      <w:r w:rsidRPr="003707D9">
        <w:rPr>
          <w:rFonts w:ascii="Times New Roman" w:hAnsi="Times New Roman" w:cs="Times New Roman"/>
          <w:sz w:val="24"/>
          <w:szCs w:val="24"/>
          <w:lang w:val="en-US"/>
        </w:rPr>
        <w:t>autoritate</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judecată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ce</w:t>
      </w:r>
      <w:proofErr w:type="spellEnd"/>
      <w:r w:rsidRPr="003707D9">
        <w:rPr>
          <w:rFonts w:ascii="Times New Roman" w:hAnsi="Times New Roman" w:cs="Times New Roman"/>
          <w:sz w:val="24"/>
          <w:szCs w:val="24"/>
          <w:lang w:val="en-US"/>
        </w:rPr>
        <w:t xml:space="preserve"> are </w:t>
      </w:r>
      <w:proofErr w:type="spellStart"/>
      <w:r w:rsidRPr="003707D9">
        <w:rPr>
          <w:rFonts w:ascii="Times New Roman" w:hAnsi="Times New Roman" w:cs="Times New Roman"/>
          <w:sz w:val="24"/>
          <w:szCs w:val="24"/>
          <w:lang w:val="en-US"/>
        </w:rPr>
        <w:t>forţă</w:t>
      </w:r>
      <w:proofErr w:type="spellEnd"/>
      <w:r w:rsidRPr="003707D9">
        <w:rPr>
          <w:rFonts w:ascii="Times New Roman" w:hAnsi="Times New Roman" w:cs="Times New Roman"/>
          <w:sz w:val="24"/>
          <w:szCs w:val="24"/>
          <w:lang w:val="en-US"/>
        </w:rPr>
        <w:t xml:space="preserve"> de res judicata;</w:t>
      </w:r>
    </w:p>
    <w:p w14:paraId="4450960D" w14:textId="79076EF5" w:rsidR="003707D9" w:rsidRPr="003707D9" w:rsidRDefault="003707D9" w:rsidP="003707D9">
      <w:pPr>
        <w:pStyle w:val="Antet"/>
        <w:tabs>
          <w:tab w:val="right" w:pos="8313"/>
        </w:tabs>
        <w:spacing w:line="312"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707D9">
        <w:rPr>
          <w:rFonts w:ascii="Times New Roman" w:hAnsi="Times New Roman" w:cs="Times New Roman"/>
          <w:sz w:val="24"/>
          <w:szCs w:val="24"/>
          <w:lang w:val="en-US"/>
        </w:rPr>
        <w:t>•</w:t>
      </w:r>
      <w:r w:rsidRPr="003707D9">
        <w:rPr>
          <w:rFonts w:ascii="Times New Roman" w:hAnsi="Times New Roman" w:cs="Times New Roman"/>
          <w:sz w:val="24"/>
          <w:szCs w:val="24"/>
          <w:lang w:val="en-US"/>
        </w:rPr>
        <w:tab/>
        <w:t xml:space="preserve"> </w:t>
      </w: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stare de </w:t>
      </w:r>
      <w:proofErr w:type="spellStart"/>
      <w:r w:rsidRPr="003707D9">
        <w:rPr>
          <w:rFonts w:ascii="Times New Roman" w:hAnsi="Times New Roman" w:cs="Times New Roman"/>
          <w:sz w:val="24"/>
          <w:szCs w:val="24"/>
          <w:lang w:val="en-US"/>
        </w:rPr>
        <w:t>faliment</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sau</w:t>
      </w:r>
      <w:proofErr w:type="spellEnd"/>
      <w:r w:rsidRPr="003707D9">
        <w:rPr>
          <w:rFonts w:ascii="Times New Roman" w:hAnsi="Times New Roman" w:cs="Times New Roman"/>
          <w:sz w:val="24"/>
          <w:szCs w:val="24"/>
          <w:lang w:val="en-US"/>
        </w:rPr>
        <w:t xml:space="preserve"> face </w:t>
      </w:r>
      <w:proofErr w:type="spellStart"/>
      <w:r w:rsidRPr="003707D9">
        <w:rPr>
          <w:rFonts w:ascii="Times New Roman" w:hAnsi="Times New Roman" w:cs="Times New Roman"/>
          <w:sz w:val="24"/>
          <w:szCs w:val="24"/>
          <w:lang w:val="en-US"/>
        </w:rPr>
        <w:t>obiectul</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unei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proceduri</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lichidare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sau</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administrare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judiciară</w:t>
      </w:r>
      <w:proofErr w:type="spellEnd"/>
      <w:r w:rsidRPr="003707D9">
        <w:rPr>
          <w:rFonts w:ascii="Times New Roman" w:hAnsi="Times New Roman" w:cs="Times New Roman"/>
          <w:sz w:val="24"/>
          <w:szCs w:val="24"/>
          <w:lang w:val="en-US"/>
        </w:rPr>
        <w:t xml:space="preserve">, are </w:t>
      </w:r>
      <w:proofErr w:type="spellStart"/>
      <w:r w:rsidRPr="003707D9">
        <w:rPr>
          <w:rFonts w:ascii="Times New Roman" w:hAnsi="Times New Roman" w:cs="Times New Roman"/>
          <w:sz w:val="24"/>
          <w:szCs w:val="24"/>
          <w:lang w:val="en-US"/>
        </w:rPr>
        <w:t>încheiate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concordate</w:t>
      </w:r>
      <w:proofErr w:type="spellEnd"/>
      <w:r w:rsidRPr="003707D9">
        <w:rPr>
          <w:rFonts w:ascii="Times New Roman" w:hAnsi="Times New Roman" w:cs="Times New Roman"/>
          <w:sz w:val="24"/>
          <w:szCs w:val="24"/>
          <w:lang w:val="en-US"/>
        </w:rPr>
        <w:t xml:space="preserve">, face </w:t>
      </w:r>
      <w:proofErr w:type="spellStart"/>
      <w:r w:rsidRPr="003707D9">
        <w:rPr>
          <w:rFonts w:ascii="Times New Roman" w:hAnsi="Times New Roman" w:cs="Times New Roman"/>
          <w:sz w:val="24"/>
          <w:szCs w:val="24"/>
          <w:lang w:val="en-US"/>
        </w:rPr>
        <w:t>obiectul</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unei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proceduri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urma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acestor</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situaţii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sau</w:t>
      </w:r>
      <w:proofErr w:type="spellEnd"/>
      <w:r w:rsidRPr="003707D9">
        <w:rPr>
          <w:rFonts w:ascii="Times New Roman" w:hAnsi="Times New Roman" w:cs="Times New Roman"/>
          <w:sz w:val="24"/>
          <w:szCs w:val="24"/>
          <w:lang w:val="en-US"/>
        </w:rPr>
        <w:t xml:space="preserve"> se </w:t>
      </w:r>
      <w:proofErr w:type="spellStart"/>
      <w:r w:rsidRPr="003707D9">
        <w:rPr>
          <w:rFonts w:ascii="Times New Roman" w:hAnsi="Times New Roman" w:cs="Times New Roman"/>
          <w:sz w:val="24"/>
          <w:szCs w:val="24"/>
          <w:lang w:val="en-US"/>
        </w:rPr>
        <w:t>află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situaţii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similare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urma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unei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proceduri</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aceeaşi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natură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prevăzute</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legislaţia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sau</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reglementările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naţionale</w:t>
      </w:r>
      <w:proofErr w:type="spellEnd"/>
      <w:r w:rsidRPr="003707D9">
        <w:rPr>
          <w:rFonts w:ascii="Times New Roman" w:hAnsi="Times New Roman" w:cs="Times New Roman"/>
          <w:sz w:val="24"/>
          <w:szCs w:val="24"/>
          <w:lang w:val="en-US"/>
        </w:rPr>
        <w:t>;</w:t>
      </w:r>
    </w:p>
    <w:p w14:paraId="62993E29" w14:textId="2D38AFD5" w:rsidR="003707D9" w:rsidRPr="003707D9" w:rsidRDefault="003707D9" w:rsidP="003707D9">
      <w:pPr>
        <w:pStyle w:val="Antet"/>
        <w:tabs>
          <w:tab w:val="right" w:pos="8313"/>
        </w:tabs>
        <w:spacing w:line="312"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707D9">
        <w:rPr>
          <w:rFonts w:ascii="Times New Roman" w:hAnsi="Times New Roman" w:cs="Times New Roman"/>
          <w:sz w:val="24"/>
          <w:szCs w:val="24"/>
          <w:lang w:val="en-US"/>
        </w:rPr>
        <w:t>•</w:t>
      </w:r>
      <w:r w:rsidRPr="003707D9">
        <w:rPr>
          <w:rFonts w:ascii="Times New Roman" w:hAnsi="Times New Roman" w:cs="Times New Roman"/>
          <w:sz w:val="24"/>
          <w:szCs w:val="24"/>
          <w:lang w:val="en-US"/>
        </w:rPr>
        <w:tab/>
      </w:r>
      <w:proofErr w:type="spellStart"/>
      <w:proofErr w:type="gramStart"/>
      <w:r w:rsidRPr="003707D9">
        <w:rPr>
          <w:rFonts w:ascii="Times New Roman" w:hAnsi="Times New Roman" w:cs="Times New Roman"/>
          <w:sz w:val="24"/>
          <w:szCs w:val="24"/>
          <w:lang w:val="en-US"/>
        </w:rPr>
        <w:t>reprezentanţii</w:t>
      </w:r>
      <w:proofErr w:type="spellEnd"/>
      <w:proofErr w:type="gram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săi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legali</w:t>
      </w:r>
      <w:proofErr w:type="spellEnd"/>
      <w:r w:rsidRPr="003707D9">
        <w:rPr>
          <w:rFonts w:ascii="Times New Roman" w:hAnsi="Times New Roman" w:cs="Times New Roman"/>
          <w:sz w:val="24"/>
          <w:szCs w:val="24"/>
          <w:lang w:val="en-US"/>
        </w:rPr>
        <w:t>/</w:t>
      </w:r>
      <w:proofErr w:type="spellStart"/>
      <w:r w:rsidRPr="003707D9">
        <w:rPr>
          <w:rFonts w:ascii="Times New Roman" w:hAnsi="Times New Roman" w:cs="Times New Roman"/>
          <w:sz w:val="24"/>
          <w:szCs w:val="24"/>
          <w:lang w:val="en-US"/>
        </w:rPr>
        <w:t>structurile</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conducere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şi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persoanele</w:t>
      </w:r>
      <w:proofErr w:type="spellEnd"/>
      <w:r w:rsidRPr="003707D9">
        <w:rPr>
          <w:rFonts w:ascii="Times New Roman" w:hAnsi="Times New Roman" w:cs="Times New Roman"/>
          <w:sz w:val="24"/>
          <w:szCs w:val="24"/>
          <w:lang w:val="en-US"/>
        </w:rPr>
        <w:t xml:space="preserve"> care </w:t>
      </w:r>
      <w:proofErr w:type="spellStart"/>
      <w:r w:rsidRPr="003707D9">
        <w:rPr>
          <w:rFonts w:ascii="Times New Roman" w:hAnsi="Times New Roman" w:cs="Times New Roman"/>
          <w:sz w:val="24"/>
          <w:szCs w:val="24"/>
          <w:lang w:val="en-US"/>
        </w:rPr>
        <w:t>asigură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conducerea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solicitantului</w:t>
      </w:r>
      <w:proofErr w:type="spellEnd"/>
      <w:r w:rsidRPr="003707D9">
        <w:rPr>
          <w:rFonts w:ascii="Times New Roman" w:hAnsi="Times New Roman" w:cs="Times New Roman"/>
          <w:sz w:val="24"/>
          <w:szCs w:val="24"/>
          <w:lang w:val="en-US"/>
        </w:rPr>
        <w:t xml:space="preserve"> au </w:t>
      </w:r>
      <w:proofErr w:type="spellStart"/>
      <w:r w:rsidRPr="003707D9">
        <w:rPr>
          <w:rFonts w:ascii="Times New Roman" w:hAnsi="Times New Roman" w:cs="Times New Roman"/>
          <w:sz w:val="24"/>
          <w:szCs w:val="24"/>
          <w:lang w:val="en-US"/>
        </w:rPr>
        <w:t>comis</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conduita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profesională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greşeli</w:t>
      </w:r>
      <w:proofErr w:type="spellEnd"/>
      <w:r w:rsidRPr="003707D9">
        <w:rPr>
          <w:rFonts w:ascii="Times New Roman" w:hAnsi="Times New Roman" w:cs="Times New Roman"/>
          <w:sz w:val="24"/>
          <w:szCs w:val="24"/>
          <w:lang w:val="en-US"/>
        </w:rPr>
        <w:t xml:space="preserve"> grave, demonstrate in </w:t>
      </w:r>
      <w:proofErr w:type="spellStart"/>
      <w:r w:rsidRPr="003707D9">
        <w:rPr>
          <w:rFonts w:ascii="Times New Roman" w:hAnsi="Times New Roman" w:cs="Times New Roman"/>
          <w:sz w:val="24"/>
          <w:szCs w:val="24"/>
          <w:lang w:val="en-US"/>
        </w:rPr>
        <w:t>instanța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pe</w:t>
      </w:r>
      <w:proofErr w:type="spellEnd"/>
      <w:r w:rsidRPr="003707D9">
        <w:rPr>
          <w:rFonts w:ascii="Times New Roman" w:hAnsi="Times New Roman" w:cs="Times New Roman"/>
          <w:sz w:val="24"/>
          <w:szCs w:val="24"/>
          <w:lang w:val="en-US"/>
        </w:rPr>
        <w:t xml:space="preserve"> care </w:t>
      </w:r>
      <w:proofErr w:type="spellStart"/>
      <w:r w:rsidRPr="003707D9">
        <w:rPr>
          <w:rFonts w:ascii="Times New Roman" w:hAnsi="Times New Roman" w:cs="Times New Roman"/>
          <w:sz w:val="24"/>
          <w:szCs w:val="24"/>
          <w:lang w:val="en-US"/>
        </w:rPr>
        <w:t>administratorul</w:t>
      </w:r>
      <w:proofErr w:type="spellEnd"/>
      <w:r w:rsidRPr="003707D9">
        <w:rPr>
          <w:rFonts w:ascii="Times New Roman" w:hAnsi="Times New Roman" w:cs="Times New Roman"/>
          <w:sz w:val="24"/>
          <w:szCs w:val="24"/>
          <w:lang w:val="en-US"/>
        </w:rPr>
        <w:t xml:space="preserve"> le </w:t>
      </w:r>
      <w:proofErr w:type="spellStart"/>
      <w:r w:rsidRPr="003707D9">
        <w:rPr>
          <w:rFonts w:ascii="Times New Roman" w:hAnsi="Times New Roman" w:cs="Times New Roman"/>
          <w:sz w:val="24"/>
          <w:szCs w:val="24"/>
          <w:lang w:val="en-US"/>
        </w:rPr>
        <w:t>poate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justifica</w:t>
      </w:r>
      <w:proofErr w:type="spellEnd"/>
      <w:r w:rsidRPr="003707D9">
        <w:rPr>
          <w:rFonts w:ascii="Times New Roman" w:hAnsi="Times New Roman" w:cs="Times New Roman"/>
          <w:sz w:val="24"/>
          <w:szCs w:val="24"/>
          <w:lang w:val="en-US"/>
        </w:rPr>
        <w:t>;</w:t>
      </w:r>
    </w:p>
    <w:p w14:paraId="2BF28D5A" w14:textId="72BE378C" w:rsidR="003707D9" w:rsidRPr="003707D9" w:rsidRDefault="003707D9" w:rsidP="003707D9">
      <w:pPr>
        <w:pStyle w:val="Antet"/>
        <w:tabs>
          <w:tab w:val="right" w:pos="8313"/>
        </w:tabs>
        <w:spacing w:line="312"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707D9">
        <w:rPr>
          <w:rFonts w:ascii="Times New Roman" w:hAnsi="Times New Roman" w:cs="Times New Roman"/>
          <w:sz w:val="24"/>
          <w:szCs w:val="24"/>
          <w:lang w:val="en-US"/>
        </w:rPr>
        <w:t>•</w:t>
      </w:r>
      <w:r w:rsidRPr="003707D9">
        <w:rPr>
          <w:rFonts w:ascii="Times New Roman" w:hAnsi="Times New Roman" w:cs="Times New Roman"/>
          <w:sz w:val="24"/>
          <w:szCs w:val="24"/>
          <w:lang w:val="en-US"/>
        </w:rPr>
        <w:tab/>
        <w:t xml:space="preserve">se </w:t>
      </w:r>
      <w:proofErr w:type="spellStart"/>
      <w:r w:rsidRPr="003707D9">
        <w:rPr>
          <w:rFonts w:ascii="Times New Roman" w:hAnsi="Times New Roman" w:cs="Times New Roman"/>
          <w:sz w:val="24"/>
          <w:szCs w:val="24"/>
          <w:lang w:val="en-US"/>
        </w:rPr>
        <w:t>încadrează</w:t>
      </w:r>
      <w:proofErr w:type="spellEnd"/>
      <w:r w:rsidRPr="003707D9">
        <w:rPr>
          <w:rFonts w:ascii="Times New Roman" w:hAnsi="Times New Roman" w:cs="Times New Roman"/>
          <w:sz w:val="24"/>
          <w:szCs w:val="24"/>
          <w:lang w:val="en-US"/>
        </w:rPr>
        <w:t xml:space="preserve">, din </w:t>
      </w:r>
      <w:proofErr w:type="spellStart"/>
      <w:r w:rsidRPr="003707D9">
        <w:rPr>
          <w:rFonts w:ascii="Times New Roman" w:hAnsi="Times New Roman" w:cs="Times New Roman"/>
          <w:sz w:val="24"/>
          <w:szCs w:val="24"/>
          <w:lang w:val="en-US"/>
        </w:rPr>
        <w:t>punct</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vedere</w:t>
      </w:r>
      <w:proofErr w:type="spellEnd"/>
      <w:r w:rsidRPr="003707D9">
        <w:rPr>
          <w:rFonts w:ascii="Times New Roman" w:hAnsi="Times New Roman" w:cs="Times New Roman"/>
          <w:sz w:val="24"/>
          <w:szCs w:val="24"/>
          <w:lang w:val="en-US"/>
        </w:rPr>
        <w:t xml:space="preserve"> al </w:t>
      </w:r>
      <w:proofErr w:type="spellStart"/>
      <w:r w:rsidRPr="003707D9">
        <w:rPr>
          <w:rFonts w:ascii="Times New Roman" w:hAnsi="Times New Roman" w:cs="Times New Roman"/>
          <w:sz w:val="24"/>
          <w:szCs w:val="24"/>
          <w:lang w:val="en-US"/>
        </w:rPr>
        <w:t>obligațiilor</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plată</w:t>
      </w:r>
      <w:proofErr w:type="spellEnd"/>
      <w:r w:rsidRPr="003707D9">
        <w:rPr>
          <w:rFonts w:ascii="Times New Roman" w:hAnsi="Times New Roman" w:cs="Times New Roman"/>
          <w:sz w:val="24"/>
          <w:szCs w:val="24"/>
          <w:lang w:val="en-US"/>
        </w:rPr>
        <w:t xml:space="preserve"> restante la </w:t>
      </w:r>
      <w:proofErr w:type="spellStart"/>
      <w:r w:rsidRPr="003707D9">
        <w:rPr>
          <w:rFonts w:ascii="Times New Roman" w:hAnsi="Times New Roman" w:cs="Times New Roman"/>
          <w:sz w:val="24"/>
          <w:szCs w:val="24"/>
          <w:lang w:val="en-US"/>
        </w:rPr>
        <w:t>bugetele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publice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și</w:t>
      </w:r>
      <w:proofErr w:type="spellEnd"/>
      <w:r w:rsidRPr="003707D9">
        <w:rPr>
          <w:rFonts w:ascii="Times New Roman" w:hAnsi="Times New Roman" w:cs="Times New Roman"/>
          <w:sz w:val="24"/>
          <w:szCs w:val="24"/>
          <w:lang w:val="en-US"/>
        </w:rPr>
        <w:t xml:space="preserve"> locale, </w:t>
      </w:r>
      <w:proofErr w:type="spellStart"/>
      <w:r w:rsidRPr="003707D9">
        <w:rPr>
          <w:rFonts w:ascii="Times New Roman" w:hAnsi="Times New Roman" w:cs="Times New Roman"/>
          <w:sz w:val="24"/>
          <w:szCs w:val="24"/>
          <w:lang w:val="en-US"/>
        </w:rPr>
        <w:t>într-una</w:t>
      </w:r>
      <w:proofErr w:type="spellEnd"/>
      <w:r w:rsidRPr="003707D9">
        <w:rPr>
          <w:rFonts w:ascii="Times New Roman" w:hAnsi="Times New Roman" w:cs="Times New Roman"/>
          <w:sz w:val="24"/>
          <w:szCs w:val="24"/>
          <w:lang w:val="en-US"/>
        </w:rPr>
        <w:t xml:space="preserve"> din </w:t>
      </w:r>
      <w:proofErr w:type="spellStart"/>
      <w:r w:rsidRPr="003707D9">
        <w:rPr>
          <w:rFonts w:ascii="Times New Roman" w:hAnsi="Times New Roman" w:cs="Times New Roman"/>
          <w:sz w:val="24"/>
          <w:szCs w:val="24"/>
          <w:lang w:val="en-US"/>
        </w:rPr>
        <w:t>situaţia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care </w:t>
      </w:r>
      <w:proofErr w:type="spellStart"/>
      <w:r w:rsidRPr="003707D9">
        <w:rPr>
          <w:rFonts w:ascii="Times New Roman" w:hAnsi="Times New Roman" w:cs="Times New Roman"/>
          <w:sz w:val="24"/>
          <w:szCs w:val="24"/>
          <w:lang w:val="en-US"/>
        </w:rPr>
        <w:t>obligațiile</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plată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nete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depăşesc</w:t>
      </w:r>
      <w:proofErr w:type="spellEnd"/>
      <w:r w:rsidRPr="003707D9">
        <w:rPr>
          <w:rFonts w:ascii="Times New Roman" w:hAnsi="Times New Roman" w:cs="Times New Roman"/>
          <w:sz w:val="24"/>
          <w:szCs w:val="24"/>
          <w:lang w:val="en-US"/>
        </w:rPr>
        <w:t xml:space="preserve"> 1/12 din </w:t>
      </w:r>
      <w:proofErr w:type="spellStart"/>
      <w:r w:rsidRPr="003707D9">
        <w:rPr>
          <w:rFonts w:ascii="Times New Roman" w:hAnsi="Times New Roman" w:cs="Times New Roman"/>
          <w:sz w:val="24"/>
          <w:szCs w:val="24"/>
          <w:lang w:val="en-US"/>
        </w:rPr>
        <w:t>totalul</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obligațiilor</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datorate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ultimele</w:t>
      </w:r>
      <w:proofErr w:type="spellEnd"/>
      <w:r w:rsidRPr="003707D9">
        <w:rPr>
          <w:rFonts w:ascii="Times New Roman" w:hAnsi="Times New Roman" w:cs="Times New Roman"/>
          <w:sz w:val="24"/>
          <w:szCs w:val="24"/>
          <w:lang w:val="en-US"/>
        </w:rPr>
        <w:t xml:space="preserve"> 12 </w:t>
      </w:r>
      <w:proofErr w:type="spellStart"/>
      <w:r w:rsidRPr="003707D9">
        <w:rPr>
          <w:rFonts w:ascii="Times New Roman" w:hAnsi="Times New Roman" w:cs="Times New Roman"/>
          <w:sz w:val="24"/>
          <w:szCs w:val="24"/>
          <w:lang w:val="en-US"/>
        </w:rPr>
        <w:t>luni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cazul</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certificatului</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atestare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fiscală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emis</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Agenția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Naţională</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Administrare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Fiscală</w:t>
      </w:r>
      <w:proofErr w:type="spellEnd"/>
      <w:r w:rsidRPr="003707D9">
        <w:rPr>
          <w:rFonts w:ascii="Times New Roman" w:hAnsi="Times New Roman" w:cs="Times New Roman"/>
          <w:sz w:val="24"/>
          <w:szCs w:val="24"/>
          <w:lang w:val="en-US"/>
        </w:rPr>
        <w:t>;</w:t>
      </w:r>
    </w:p>
    <w:p w14:paraId="13258319" w14:textId="0665E668" w:rsidR="003707D9" w:rsidRPr="003707D9" w:rsidRDefault="003707D9" w:rsidP="003707D9">
      <w:pPr>
        <w:pStyle w:val="Antet"/>
        <w:tabs>
          <w:tab w:val="right" w:pos="8313"/>
        </w:tabs>
        <w:spacing w:line="312"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707D9">
        <w:rPr>
          <w:rFonts w:ascii="Times New Roman" w:hAnsi="Times New Roman" w:cs="Times New Roman"/>
          <w:sz w:val="24"/>
          <w:szCs w:val="24"/>
          <w:lang w:val="en-US"/>
        </w:rPr>
        <w:t>•</w:t>
      </w:r>
      <w:r w:rsidRPr="003707D9">
        <w:rPr>
          <w:rFonts w:ascii="Times New Roman" w:hAnsi="Times New Roman" w:cs="Times New Roman"/>
          <w:sz w:val="24"/>
          <w:szCs w:val="24"/>
          <w:lang w:val="en-US"/>
        </w:rPr>
        <w:tab/>
      </w:r>
      <w:proofErr w:type="spellStart"/>
      <w:r w:rsidRPr="003707D9">
        <w:rPr>
          <w:rFonts w:ascii="Times New Roman" w:hAnsi="Times New Roman" w:cs="Times New Roman"/>
          <w:sz w:val="24"/>
          <w:szCs w:val="24"/>
          <w:lang w:val="en-US"/>
        </w:rPr>
        <w:t>reprezentanții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săi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legali</w:t>
      </w:r>
      <w:proofErr w:type="spellEnd"/>
      <w:r w:rsidRPr="003707D9">
        <w:rPr>
          <w:rFonts w:ascii="Times New Roman" w:hAnsi="Times New Roman" w:cs="Times New Roman"/>
          <w:sz w:val="24"/>
          <w:szCs w:val="24"/>
          <w:lang w:val="en-US"/>
        </w:rPr>
        <w:t>/</w:t>
      </w:r>
      <w:proofErr w:type="spellStart"/>
      <w:r w:rsidRPr="003707D9">
        <w:rPr>
          <w:rFonts w:ascii="Times New Roman" w:hAnsi="Times New Roman" w:cs="Times New Roman"/>
          <w:sz w:val="24"/>
          <w:szCs w:val="24"/>
          <w:lang w:val="en-US"/>
        </w:rPr>
        <w:t>structurile</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conducere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și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persoanele</w:t>
      </w:r>
      <w:proofErr w:type="spellEnd"/>
      <w:r w:rsidRPr="003707D9">
        <w:rPr>
          <w:rFonts w:ascii="Times New Roman" w:hAnsi="Times New Roman" w:cs="Times New Roman"/>
          <w:sz w:val="24"/>
          <w:szCs w:val="24"/>
          <w:lang w:val="en-US"/>
        </w:rPr>
        <w:t xml:space="preserve"> care </w:t>
      </w:r>
      <w:proofErr w:type="spellStart"/>
      <w:r w:rsidRPr="003707D9">
        <w:rPr>
          <w:rFonts w:ascii="Times New Roman" w:hAnsi="Times New Roman" w:cs="Times New Roman"/>
          <w:sz w:val="24"/>
          <w:szCs w:val="24"/>
          <w:lang w:val="en-US"/>
        </w:rPr>
        <w:t>asigură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conducerea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întreprinderii</w:t>
      </w:r>
      <w:proofErr w:type="spellEnd"/>
      <w:r w:rsidRPr="003707D9">
        <w:rPr>
          <w:rFonts w:ascii="Times New Roman" w:hAnsi="Times New Roman" w:cs="Times New Roman"/>
          <w:sz w:val="24"/>
          <w:szCs w:val="24"/>
          <w:lang w:val="en-US"/>
        </w:rPr>
        <w:t xml:space="preserve"> au </w:t>
      </w:r>
      <w:proofErr w:type="spellStart"/>
      <w:r w:rsidRPr="003707D9">
        <w:rPr>
          <w:rFonts w:ascii="Times New Roman" w:hAnsi="Times New Roman" w:cs="Times New Roman"/>
          <w:sz w:val="24"/>
          <w:szCs w:val="24"/>
          <w:lang w:val="en-US"/>
        </w:rPr>
        <w:t>fost</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condamnaţi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printr</w:t>
      </w:r>
      <w:proofErr w:type="spellEnd"/>
      <w:r w:rsidRPr="003707D9">
        <w:rPr>
          <w:rFonts w:ascii="Times New Roman" w:hAnsi="Times New Roman" w:cs="Times New Roman"/>
          <w:sz w:val="24"/>
          <w:szCs w:val="24"/>
          <w:lang w:val="en-US"/>
        </w:rPr>
        <w:t xml:space="preserve">-o </w:t>
      </w:r>
      <w:proofErr w:type="spellStart"/>
      <w:r w:rsidRPr="003707D9">
        <w:rPr>
          <w:rFonts w:ascii="Times New Roman" w:hAnsi="Times New Roman" w:cs="Times New Roman"/>
          <w:sz w:val="24"/>
          <w:szCs w:val="24"/>
          <w:lang w:val="en-US"/>
        </w:rPr>
        <w:t>hotărâre</w:t>
      </w:r>
      <w:proofErr w:type="spellEnd"/>
      <w:r w:rsidRPr="003707D9">
        <w:rPr>
          <w:rFonts w:ascii="Times New Roman" w:hAnsi="Times New Roman" w:cs="Times New Roman"/>
          <w:sz w:val="24"/>
          <w:szCs w:val="24"/>
          <w:lang w:val="en-US"/>
        </w:rPr>
        <w:t xml:space="preserve"> cu </w:t>
      </w:r>
      <w:proofErr w:type="spellStart"/>
      <w:r w:rsidRPr="003707D9">
        <w:rPr>
          <w:rFonts w:ascii="Times New Roman" w:hAnsi="Times New Roman" w:cs="Times New Roman"/>
          <w:sz w:val="24"/>
          <w:szCs w:val="24"/>
          <w:lang w:val="en-US"/>
        </w:rPr>
        <w:t>valoare</w:t>
      </w:r>
      <w:proofErr w:type="spellEnd"/>
      <w:r w:rsidRPr="003707D9">
        <w:rPr>
          <w:rFonts w:ascii="Times New Roman" w:hAnsi="Times New Roman" w:cs="Times New Roman"/>
          <w:sz w:val="24"/>
          <w:szCs w:val="24"/>
          <w:lang w:val="en-US"/>
        </w:rPr>
        <w:t xml:space="preserve"> de res judicata </w:t>
      </w:r>
      <w:proofErr w:type="spellStart"/>
      <w:r w:rsidRPr="003707D9">
        <w:rPr>
          <w:rFonts w:ascii="Times New Roman" w:hAnsi="Times New Roman" w:cs="Times New Roman"/>
          <w:sz w:val="24"/>
          <w:szCs w:val="24"/>
          <w:lang w:val="en-US"/>
        </w:rPr>
        <w:t>pentru</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fraudă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corupție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participare</w:t>
      </w:r>
      <w:proofErr w:type="spellEnd"/>
      <w:r w:rsidRPr="003707D9">
        <w:rPr>
          <w:rFonts w:ascii="Times New Roman" w:hAnsi="Times New Roman" w:cs="Times New Roman"/>
          <w:sz w:val="24"/>
          <w:szCs w:val="24"/>
          <w:lang w:val="en-US"/>
        </w:rPr>
        <w:t xml:space="preserve"> la o </w:t>
      </w:r>
      <w:proofErr w:type="spellStart"/>
      <w:r w:rsidRPr="003707D9">
        <w:rPr>
          <w:rFonts w:ascii="Times New Roman" w:hAnsi="Times New Roman" w:cs="Times New Roman"/>
          <w:sz w:val="24"/>
          <w:szCs w:val="24"/>
          <w:lang w:val="en-US"/>
        </w:rPr>
        <w:t>organizație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criminală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sau</w:t>
      </w:r>
      <w:proofErr w:type="spellEnd"/>
      <w:r w:rsidRPr="003707D9">
        <w:rPr>
          <w:rFonts w:ascii="Times New Roman" w:hAnsi="Times New Roman" w:cs="Times New Roman"/>
          <w:sz w:val="24"/>
          <w:szCs w:val="24"/>
          <w:lang w:val="en-US"/>
        </w:rPr>
        <w:t xml:space="preserve"> la </w:t>
      </w:r>
      <w:proofErr w:type="spellStart"/>
      <w:r w:rsidRPr="003707D9">
        <w:rPr>
          <w:rFonts w:ascii="Times New Roman" w:hAnsi="Times New Roman" w:cs="Times New Roman"/>
          <w:sz w:val="24"/>
          <w:szCs w:val="24"/>
          <w:lang w:val="en-US"/>
        </w:rPr>
        <w:t>orice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alte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activități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ilegale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detrimentul</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intereselor</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financiare</w:t>
      </w:r>
      <w:proofErr w:type="spellEnd"/>
      <w:r w:rsidRPr="003707D9">
        <w:rPr>
          <w:rFonts w:ascii="Times New Roman" w:hAnsi="Times New Roman" w:cs="Times New Roman"/>
          <w:sz w:val="24"/>
          <w:szCs w:val="24"/>
          <w:lang w:val="en-US"/>
        </w:rPr>
        <w:t xml:space="preserve"> ale </w:t>
      </w:r>
      <w:proofErr w:type="spellStart"/>
      <w:r w:rsidRPr="003707D9">
        <w:rPr>
          <w:rFonts w:ascii="Times New Roman" w:hAnsi="Times New Roman" w:cs="Times New Roman"/>
          <w:sz w:val="24"/>
          <w:szCs w:val="24"/>
          <w:lang w:val="en-US"/>
        </w:rPr>
        <w:t>Comunităţilor</w:t>
      </w:r>
      <w:proofErr w:type="spellEnd"/>
      <w:r w:rsidRPr="003707D9">
        <w:rPr>
          <w:rFonts w:ascii="Times New Roman" w:hAnsi="Times New Roman" w:cs="Times New Roman"/>
          <w:sz w:val="24"/>
          <w:szCs w:val="24"/>
          <w:lang w:val="en-US"/>
        </w:rPr>
        <w:t>;</w:t>
      </w:r>
    </w:p>
    <w:p w14:paraId="212321E9" w14:textId="0E44D0AB" w:rsidR="003707D9" w:rsidRPr="003707D9" w:rsidRDefault="003707D9" w:rsidP="003707D9">
      <w:pPr>
        <w:pStyle w:val="Antet"/>
        <w:tabs>
          <w:tab w:val="right" w:pos="8313"/>
        </w:tabs>
        <w:spacing w:line="312"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707D9">
        <w:rPr>
          <w:rFonts w:ascii="Times New Roman" w:hAnsi="Times New Roman" w:cs="Times New Roman"/>
          <w:sz w:val="24"/>
          <w:szCs w:val="24"/>
          <w:lang w:val="en-US"/>
        </w:rPr>
        <w:t>•</w:t>
      </w:r>
      <w:r w:rsidRPr="003707D9">
        <w:rPr>
          <w:rFonts w:ascii="Times New Roman" w:hAnsi="Times New Roman" w:cs="Times New Roman"/>
          <w:sz w:val="24"/>
          <w:szCs w:val="24"/>
          <w:lang w:val="en-US"/>
        </w:rPr>
        <w:tab/>
      </w:r>
      <w:proofErr w:type="spellStart"/>
      <w:r w:rsidRPr="003707D9">
        <w:rPr>
          <w:rFonts w:ascii="Times New Roman" w:hAnsi="Times New Roman" w:cs="Times New Roman"/>
          <w:sz w:val="24"/>
          <w:szCs w:val="24"/>
          <w:lang w:val="en-US"/>
        </w:rPr>
        <w:t>reprezentanții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lor</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legali</w:t>
      </w:r>
      <w:proofErr w:type="spellEnd"/>
      <w:r w:rsidRPr="003707D9">
        <w:rPr>
          <w:rFonts w:ascii="Times New Roman" w:hAnsi="Times New Roman" w:cs="Times New Roman"/>
          <w:sz w:val="24"/>
          <w:szCs w:val="24"/>
          <w:lang w:val="en-US"/>
        </w:rPr>
        <w:t>/</w:t>
      </w:r>
      <w:proofErr w:type="spellStart"/>
      <w:r w:rsidRPr="003707D9">
        <w:rPr>
          <w:rFonts w:ascii="Times New Roman" w:hAnsi="Times New Roman" w:cs="Times New Roman"/>
          <w:sz w:val="24"/>
          <w:szCs w:val="24"/>
          <w:lang w:val="en-US"/>
        </w:rPr>
        <w:t>structurile</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conducere</w:t>
      </w:r>
      <w:proofErr w:type="spellEnd"/>
      <w:r w:rsidRPr="003707D9">
        <w:rPr>
          <w:rFonts w:ascii="Times New Roman" w:hAnsi="Times New Roman" w:cs="Times New Roman"/>
          <w:sz w:val="24"/>
          <w:szCs w:val="24"/>
          <w:lang w:val="en-US"/>
        </w:rPr>
        <w:t xml:space="preserve"> a </w:t>
      </w:r>
      <w:proofErr w:type="spellStart"/>
      <w:r w:rsidRPr="003707D9">
        <w:rPr>
          <w:rFonts w:ascii="Times New Roman" w:hAnsi="Times New Roman" w:cs="Times New Roman"/>
          <w:sz w:val="24"/>
          <w:szCs w:val="24"/>
          <w:lang w:val="en-US"/>
        </w:rPr>
        <w:t>acestora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şi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persoanele</w:t>
      </w:r>
      <w:proofErr w:type="spellEnd"/>
      <w:r w:rsidRPr="003707D9">
        <w:rPr>
          <w:rFonts w:ascii="Times New Roman" w:hAnsi="Times New Roman" w:cs="Times New Roman"/>
          <w:sz w:val="24"/>
          <w:szCs w:val="24"/>
          <w:lang w:val="en-US"/>
        </w:rPr>
        <w:t xml:space="preserve"> care </w:t>
      </w:r>
      <w:proofErr w:type="spellStart"/>
      <w:r w:rsidRPr="003707D9">
        <w:rPr>
          <w:rFonts w:ascii="Times New Roman" w:hAnsi="Times New Roman" w:cs="Times New Roman"/>
          <w:sz w:val="24"/>
          <w:szCs w:val="24"/>
          <w:lang w:val="en-US"/>
        </w:rPr>
        <w:t>asigură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conducerea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solicitantului</w:t>
      </w:r>
      <w:proofErr w:type="spellEnd"/>
      <w:r w:rsidRPr="003707D9">
        <w:rPr>
          <w:rFonts w:ascii="Times New Roman" w:hAnsi="Times New Roman" w:cs="Times New Roman"/>
          <w:sz w:val="24"/>
          <w:szCs w:val="24"/>
          <w:lang w:val="en-US"/>
        </w:rPr>
        <w:t>/</w:t>
      </w:r>
      <w:proofErr w:type="spellStart"/>
      <w:r w:rsidRPr="003707D9">
        <w:rPr>
          <w:rFonts w:ascii="Times New Roman" w:hAnsi="Times New Roman" w:cs="Times New Roman"/>
          <w:sz w:val="24"/>
          <w:szCs w:val="24"/>
          <w:lang w:val="en-US"/>
        </w:rPr>
        <w:t>partenerului</w:t>
      </w:r>
      <w:proofErr w:type="spellEnd"/>
      <w:r w:rsidRPr="003707D9">
        <w:rPr>
          <w:rFonts w:ascii="Times New Roman" w:hAnsi="Times New Roman" w:cs="Times New Roman"/>
          <w:sz w:val="24"/>
          <w:szCs w:val="24"/>
          <w:lang w:val="en-US"/>
        </w:rPr>
        <w:t>/</w:t>
      </w:r>
      <w:proofErr w:type="spellStart"/>
      <w:r w:rsidRPr="003707D9">
        <w:rPr>
          <w:rFonts w:ascii="Times New Roman" w:hAnsi="Times New Roman" w:cs="Times New Roman"/>
          <w:sz w:val="24"/>
          <w:szCs w:val="24"/>
          <w:lang w:val="en-US"/>
        </w:rPr>
        <w:t>partenerilor</w:t>
      </w:r>
      <w:proofErr w:type="spellEnd"/>
      <w:r w:rsidRPr="003707D9">
        <w:rPr>
          <w:rFonts w:ascii="Times New Roman" w:hAnsi="Times New Roman" w:cs="Times New Roman"/>
          <w:sz w:val="24"/>
          <w:szCs w:val="24"/>
          <w:lang w:val="en-US"/>
        </w:rPr>
        <w:t xml:space="preserve"> se </w:t>
      </w:r>
      <w:proofErr w:type="spellStart"/>
      <w:r w:rsidRPr="003707D9">
        <w:rPr>
          <w:rFonts w:ascii="Times New Roman" w:hAnsi="Times New Roman" w:cs="Times New Roman"/>
          <w:sz w:val="24"/>
          <w:szCs w:val="24"/>
          <w:lang w:val="en-US"/>
        </w:rPr>
        <w:t>află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situaţia</w:t>
      </w:r>
      <w:proofErr w:type="spellEnd"/>
      <w:r w:rsidRPr="003707D9">
        <w:rPr>
          <w:rFonts w:ascii="Times New Roman" w:hAnsi="Times New Roman" w:cs="Times New Roman"/>
          <w:sz w:val="24"/>
          <w:szCs w:val="24"/>
          <w:lang w:val="en-US"/>
        </w:rPr>
        <w:t xml:space="preserve"> de conflict de </w:t>
      </w:r>
      <w:proofErr w:type="spellStart"/>
      <w:r w:rsidRPr="003707D9">
        <w:rPr>
          <w:rFonts w:ascii="Times New Roman" w:hAnsi="Times New Roman" w:cs="Times New Roman"/>
          <w:sz w:val="24"/>
          <w:szCs w:val="24"/>
          <w:lang w:val="en-US"/>
        </w:rPr>
        <w:t>interese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sau</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incompatibilitate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așa</w:t>
      </w:r>
      <w:proofErr w:type="spellEnd"/>
      <w:r w:rsidRPr="003707D9">
        <w:rPr>
          <w:rFonts w:ascii="Times New Roman" w:hAnsi="Times New Roman" w:cs="Times New Roman"/>
          <w:sz w:val="24"/>
          <w:szCs w:val="24"/>
          <w:lang w:val="en-US"/>
        </w:rPr>
        <w:t xml:space="preserve"> cum </w:t>
      </w:r>
      <w:proofErr w:type="spellStart"/>
      <w:r w:rsidRPr="003707D9">
        <w:rPr>
          <w:rFonts w:ascii="Times New Roman" w:hAnsi="Times New Roman" w:cs="Times New Roman"/>
          <w:sz w:val="24"/>
          <w:szCs w:val="24"/>
          <w:lang w:val="en-US"/>
        </w:rPr>
        <w:t>este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definit</w:t>
      </w:r>
      <w:proofErr w:type="spellEnd"/>
      <w:r w:rsidRPr="003707D9">
        <w:rPr>
          <w:rFonts w:ascii="Times New Roman" w:hAnsi="Times New Roman" w:cs="Times New Roman"/>
          <w:sz w:val="24"/>
          <w:szCs w:val="24"/>
          <w:lang w:val="en-US"/>
        </w:rPr>
        <w:t xml:space="preserve"> in </w:t>
      </w:r>
      <w:proofErr w:type="spellStart"/>
      <w:r w:rsidRPr="003707D9">
        <w:rPr>
          <w:rFonts w:ascii="Times New Roman" w:hAnsi="Times New Roman" w:cs="Times New Roman"/>
          <w:sz w:val="24"/>
          <w:szCs w:val="24"/>
          <w:lang w:val="en-US"/>
        </w:rPr>
        <w:t>legislația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naționala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si</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comunitara</w:t>
      </w:r>
      <w:proofErr w:type="spellEnd"/>
      <w:r w:rsidRPr="003707D9">
        <w:rPr>
          <w:rFonts w:ascii="Times New Roman" w:hAnsi="Times New Roman" w:cs="Times New Roman"/>
          <w:sz w:val="24"/>
          <w:szCs w:val="24"/>
          <w:lang w:val="en-US"/>
        </w:rPr>
        <w:t xml:space="preserve"> in </w:t>
      </w:r>
      <w:proofErr w:type="spellStart"/>
      <w:r w:rsidRPr="003707D9">
        <w:rPr>
          <w:rFonts w:ascii="Times New Roman" w:hAnsi="Times New Roman" w:cs="Times New Roman"/>
          <w:sz w:val="24"/>
          <w:szCs w:val="24"/>
          <w:lang w:val="en-US"/>
        </w:rPr>
        <w:t>vigoare</w:t>
      </w:r>
      <w:proofErr w:type="spellEnd"/>
      <w:r w:rsidRPr="003707D9">
        <w:rPr>
          <w:rFonts w:ascii="Times New Roman" w:hAnsi="Times New Roman" w:cs="Times New Roman"/>
          <w:sz w:val="24"/>
          <w:szCs w:val="24"/>
          <w:lang w:val="en-US"/>
        </w:rPr>
        <w:t>;</w:t>
      </w:r>
    </w:p>
    <w:p w14:paraId="5BD8BA97" w14:textId="0105DC09" w:rsidR="003707D9" w:rsidRPr="003707D9" w:rsidRDefault="003707D9" w:rsidP="003707D9">
      <w:pPr>
        <w:pStyle w:val="Antet"/>
        <w:tabs>
          <w:tab w:val="right" w:pos="8313"/>
        </w:tabs>
        <w:spacing w:line="312"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707D9">
        <w:rPr>
          <w:rFonts w:ascii="Times New Roman" w:hAnsi="Times New Roman" w:cs="Times New Roman"/>
          <w:sz w:val="24"/>
          <w:szCs w:val="24"/>
          <w:lang w:val="en-US"/>
        </w:rPr>
        <w:t>•</w:t>
      </w:r>
      <w:r w:rsidRPr="003707D9">
        <w:rPr>
          <w:rFonts w:ascii="Times New Roman" w:hAnsi="Times New Roman" w:cs="Times New Roman"/>
          <w:sz w:val="24"/>
          <w:szCs w:val="24"/>
          <w:lang w:val="en-US"/>
        </w:rPr>
        <w:tab/>
      </w:r>
      <w:proofErr w:type="gramStart"/>
      <w:r w:rsidRPr="003707D9">
        <w:rPr>
          <w:rFonts w:ascii="Times New Roman" w:hAnsi="Times New Roman" w:cs="Times New Roman"/>
          <w:sz w:val="24"/>
          <w:szCs w:val="24"/>
          <w:lang w:val="en-US"/>
        </w:rPr>
        <w:t>se</w:t>
      </w:r>
      <w:proofErr w:type="gramEnd"/>
      <w:r w:rsidRPr="003707D9">
        <w:rPr>
          <w:rFonts w:ascii="Times New Roman" w:hAnsi="Times New Roman" w:cs="Times New Roman"/>
          <w:sz w:val="24"/>
          <w:szCs w:val="24"/>
          <w:lang w:val="en-US"/>
        </w:rPr>
        <w:t xml:space="preserve"> face </w:t>
      </w:r>
      <w:proofErr w:type="spellStart"/>
      <w:r w:rsidRPr="003707D9">
        <w:rPr>
          <w:rFonts w:ascii="Times New Roman" w:hAnsi="Times New Roman" w:cs="Times New Roman"/>
          <w:sz w:val="24"/>
          <w:szCs w:val="24"/>
          <w:lang w:val="en-US"/>
        </w:rPr>
        <w:t>vinovat</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declarații</w:t>
      </w:r>
      <w:proofErr w:type="spellEnd"/>
      <w:r w:rsidRPr="003707D9">
        <w:rPr>
          <w:rFonts w:ascii="Times New Roman" w:hAnsi="Times New Roman" w:cs="Times New Roman"/>
          <w:sz w:val="24"/>
          <w:szCs w:val="24"/>
          <w:lang w:val="en-US"/>
        </w:rPr>
        <w:t xml:space="preserve"> false </w:t>
      </w: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furnizarea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informațiilor</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solicitate</w:t>
      </w:r>
      <w:proofErr w:type="spellEnd"/>
      <w:r w:rsidRPr="003707D9">
        <w:rPr>
          <w:rFonts w:ascii="Times New Roman" w:hAnsi="Times New Roman" w:cs="Times New Roman"/>
          <w:sz w:val="24"/>
          <w:szCs w:val="24"/>
          <w:lang w:val="en-US"/>
        </w:rPr>
        <w:t xml:space="preserve"> de </w:t>
      </w:r>
      <w:proofErr w:type="spellStart"/>
      <w:r w:rsidRPr="003707D9">
        <w:rPr>
          <w:rFonts w:ascii="Times New Roman" w:hAnsi="Times New Roman" w:cs="Times New Roman"/>
          <w:sz w:val="24"/>
          <w:szCs w:val="24"/>
          <w:lang w:val="en-US"/>
        </w:rPr>
        <w:t>administratorul</w:t>
      </w:r>
      <w:proofErr w:type="spellEnd"/>
      <w:r w:rsidRPr="003707D9">
        <w:rPr>
          <w:rFonts w:ascii="Times New Roman" w:hAnsi="Times New Roman" w:cs="Times New Roman"/>
          <w:sz w:val="24"/>
          <w:szCs w:val="24"/>
          <w:lang w:val="en-US"/>
        </w:rPr>
        <w:t xml:space="preserve"> de grant </w:t>
      </w:r>
      <w:proofErr w:type="spellStart"/>
      <w:r w:rsidRPr="003707D9">
        <w:rPr>
          <w:rFonts w:ascii="Times New Roman" w:hAnsi="Times New Roman" w:cs="Times New Roman"/>
          <w:sz w:val="24"/>
          <w:szCs w:val="24"/>
          <w:lang w:val="en-US"/>
        </w:rPr>
        <w:t>sau</w:t>
      </w:r>
      <w:proofErr w:type="spellEnd"/>
      <w:r w:rsidRPr="003707D9">
        <w:rPr>
          <w:rFonts w:ascii="Times New Roman" w:hAnsi="Times New Roman" w:cs="Times New Roman"/>
          <w:sz w:val="24"/>
          <w:szCs w:val="24"/>
          <w:lang w:val="en-US"/>
        </w:rPr>
        <w:t xml:space="preserve"> nu a </w:t>
      </w:r>
      <w:proofErr w:type="spellStart"/>
      <w:r w:rsidRPr="003707D9">
        <w:rPr>
          <w:rFonts w:ascii="Times New Roman" w:hAnsi="Times New Roman" w:cs="Times New Roman"/>
          <w:sz w:val="24"/>
          <w:szCs w:val="24"/>
          <w:lang w:val="en-US"/>
        </w:rPr>
        <w:t>furnizat</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aceste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informații</w:t>
      </w:r>
      <w:proofErr w:type="spellEnd"/>
      <w:r w:rsidRPr="003707D9">
        <w:rPr>
          <w:rFonts w:ascii="Times New Roman" w:hAnsi="Times New Roman" w:cs="Times New Roman"/>
          <w:sz w:val="24"/>
          <w:szCs w:val="24"/>
          <w:lang w:val="en-US"/>
        </w:rPr>
        <w:t>.</w:t>
      </w:r>
    </w:p>
    <w:p w14:paraId="247B0F9E" w14:textId="77777777" w:rsidR="003707D9" w:rsidRPr="003707D9" w:rsidRDefault="003707D9" w:rsidP="003707D9">
      <w:pPr>
        <w:pStyle w:val="Antet"/>
        <w:tabs>
          <w:tab w:val="right" w:pos="8313"/>
        </w:tabs>
        <w:spacing w:line="312" w:lineRule="auto"/>
        <w:jc w:val="both"/>
        <w:rPr>
          <w:rFonts w:ascii="Times New Roman" w:hAnsi="Times New Roman" w:cs="Times New Roman"/>
          <w:b/>
          <w:bCs/>
          <w:sz w:val="24"/>
          <w:szCs w:val="24"/>
          <w:lang w:val="en-US"/>
        </w:rPr>
      </w:pPr>
    </w:p>
    <w:p w14:paraId="2012F54B"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p>
    <w:p w14:paraId="1259105F"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p>
    <w:p w14:paraId="7DD5C2FB"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p>
    <w:p w14:paraId="0CA6196A"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p>
    <w:p w14:paraId="5B299F4B"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p>
    <w:p w14:paraId="66D0EB64"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proofErr w:type="spellStart"/>
      <w:r w:rsidRPr="003707D9">
        <w:rPr>
          <w:rFonts w:ascii="Times New Roman" w:hAnsi="Times New Roman" w:cs="Times New Roman"/>
          <w:sz w:val="24"/>
          <w:szCs w:val="24"/>
          <w:lang w:val="en-US"/>
        </w:rPr>
        <w:t>Beneficiar</w:t>
      </w:r>
      <w:proofErr w:type="spellEnd"/>
      <w:proofErr w:type="gramStart"/>
      <w:r w:rsidRPr="003707D9">
        <w:rPr>
          <w:rFonts w:ascii="Times New Roman" w:hAnsi="Times New Roman" w:cs="Times New Roman"/>
          <w:sz w:val="24"/>
          <w:szCs w:val="24"/>
          <w:lang w:val="en-US"/>
        </w:rPr>
        <w:t>:……………………………………..</w:t>
      </w:r>
      <w:proofErr w:type="gramEnd"/>
    </w:p>
    <w:p w14:paraId="77E351C9"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r w:rsidRPr="003707D9">
        <w:rPr>
          <w:rFonts w:ascii="Times New Roman" w:hAnsi="Times New Roman" w:cs="Times New Roman"/>
          <w:sz w:val="24"/>
          <w:szCs w:val="24"/>
          <w:lang w:val="en-US"/>
        </w:rPr>
        <w:t>Data</w:t>
      </w:r>
      <w:proofErr w:type="gramStart"/>
      <w:r w:rsidRPr="003707D9">
        <w:rPr>
          <w:rFonts w:ascii="Times New Roman" w:hAnsi="Times New Roman" w:cs="Times New Roman"/>
          <w:sz w:val="24"/>
          <w:szCs w:val="24"/>
          <w:lang w:val="en-US"/>
        </w:rPr>
        <w:t>:………………………………………</w:t>
      </w:r>
      <w:proofErr w:type="gramEnd"/>
      <w:r w:rsidRPr="003707D9">
        <w:rPr>
          <w:rFonts w:ascii="Times New Roman" w:hAnsi="Times New Roman" w:cs="Times New Roman"/>
          <w:sz w:val="24"/>
          <w:szCs w:val="24"/>
          <w:lang w:val="en-US"/>
        </w:rPr>
        <w:t xml:space="preserve">  </w:t>
      </w:r>
    </w:p>
    <w:p w14:paraId="66C592E3"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proofErr w:type="spellStart"/>
      <w:r w:rsidRPr="003707D9">
        <w:rPr>
          <w:rFonts w:ascii="Times New Roman" w:hAnsi="Times New Roman" w:cs="Times New Roman"/>
          <w:sz w:val="24"/>
          <w:szCs w:val="24"/>
          <w:lang w:val="en-US"/>
        </w:rPr>
        <w:t>Funcţia</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ocupată</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în</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organizaţie</w:t>
      </w:r>
      <w:proofErr w:type="spellEnd"/>
      <w:proofErr w:type="gramStart"/>
      <w:r w:rsidRPr="003707D9">
        <w:rPr>
          <w:rFonts w:ascii="Times New Roman" w:hAnsi="Times New Roman" w:cs="Times New Roman"/>
          <w:sz w:val="24"/>
          <w:szCs w:val="24"/>
          <w:lang w:val="en-US"/>
        </w:rPr>
        <w:t>:………………………………………</w:t>
      </w:r>
      <w:proofErr w:type="gramEnd"/>
      <w:r w:rsidRPr="003707D9">
        <w:rPr>
          <w:rFonts w:ascii="Times New Roman" w:hAnsi="Times New Roman" w:cs="Times New Roman"/>
          <w:sz w:val="24"/>
          <w:szCs w:val="24"/>
          <w:lang w:val="en-US"/>
        </w:rPr>
        <w:t xml:space="preserve">  </w:t>
      </w:r>
    </w:p>
    <w:p w14:paraId="44A10CDE"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proofErr w:type="spellStart"/>
      <w:r w:rsidRPr="003707D9">
        <w:rPr>
          <w:rFonts w:ascii="Times New Roman" w:hAnsi="Times New Roman" w:cs="Times New Roman"/>
          <w:sz w:val="24"/>
          <w:szCs w:val="24"/>
          <w:lang w:val="en-US"/>
        </w:rPr>
        <w:t>Prenume</w:t>
      </w:r>
      <w:proofErr w:type="spellEnd"/>
      <w:r w:rsidRPr="003707D9">
        <w:rPr>
          <w:rFonts w:ascii="Times New Roman" w:hAnsi="Times New Roman" w:cs="Times New Roman"/>
          <w:sz w:val="24"/>
          <w:szCs w:val="24"/>
          <w:lang w:val="en-US"/>
        </w:rPr>
        <w:t xml:space="preserve"> </w:t>
      </w:r>
      <w:proofErr w:type="spellStart"/>
      <w:r w:rsidRPr="003707D9">
        <w:rPr>
          <w:rFonts w:ascii="Times New Roman" w:hAnsi="Times New Roman" w:cs="Times New Roman"/>
          <w:sz w:val="24"/>
          <w:szCs w:val="24"/>
          <w:lang w:val="en-US"/>
        </w:rPr>
        <w:t>şi</w:t>
      </w:r>
      <w:proofErr w:type="spellEnd"/>
      <w:r w:rsidRPr="003707D9">
        <w:rPr>
          <w:rFonts w:ascii="Times New Roman" w:hAnsi="Times New Roman" w:cs="Times New Roman"/>
          <w:sz w:val="24"/>
          <w:szCs w:val="24"/>
          <w:lang w:val="en-US"/>
        </w:rPr>
        <w:t xml:space="preserve"> </w:t>
      </w:r>
      <w:proofErr w:type="spellStart"/>
      <w:proofErr w:type="gramStart"/>
      <w:r w:rsidRPr="003707D9">
        <w:rPr>
          <w:rFonts w:ascii="Times New Roman" w:hAnsi="Times New Roman" w:cs="Times New Roman"/>
          <w:sz w:val="24"/>
          <w:szCs w:val="24"/>
          <w:lang w:val="en-US"/>
        </w:rPr>
        <w:t>Nume</w:t>
      </w:r>
      <w:proofErr w:type="spellEnd"/>
      <w:r w:rsidRPr="003707D9">
        <w:rPr>
          <w:rFonts w:ascii="Times New Roman" w:hAnsi="Times New Roman" w:cs="Times New Roman"/>
          <w:sz w:val="24"/>
          <w:szCs w:val="24"/>
          <w:lang w:val="en-US"/>
        </w:rPr>
        <w:t xml:space="preserve"> :</w:t>
      </w:r>
      <w:proofErr w:type="gramEnd"/>
      <w:r w:rsidRPr="003707D9">
        <w:rPr>
          <w:rFonts w:ascii="Times New Roman" w:hAnsi="Times New Roman" w:cs="Times New Roman"/>
          <w:sz w:val="24"/>
          <w:szCs w:val="24"/>
          <w:lang w:val="en-US"/>
        </w:rPr>
        <w:t xml:space="preserve"> ………………………………………  </w:t>
      </w:r>
    </w:p>
    <w:p w14:paraId="71778AE5" w14:textId="77777777" w:rsidR="003707D9" w:rsidRPr="003707D9" w:rsidRDefault="003707D9" w:rsidP="003707D9">
      <w:pPr>
        <w:pStyle w:val="Antet"/>
        <w:tabs>
          <w:tab w:val="right" w:pos="8313"/>
        </w:tabs>
        <w:spacing w:line="312" w:lineRule="auto"/>
        <w:rPr>
          <w:rFonts w:ascii="Times New Roman" w:hAnsi="Times New Roman" w:cs="Times New Roman"/>
          <w:sz w:val="24"/>
          <w:szCs w:val="24"/>
          <w:lang w:val="en-US"/>
        </w:rPr>
      </w:pPr>
      <w:proofErr w:type="spellStart"/>
      <w:r w:rsidRPr="003707D9">
        <w:rPr>
          <w:rFonts w:ascii="Times New Roman" w:hAnsi="Times New Roman" w:cs="Times New Roman"/>
          <w:sz w:val="24"/>
          <w:szCs w:val="24"/>
          <w:lang w:val="en-US"/>
        </w:rPr>
        <w:t>Semnătura</w:t>
      </w:r>
      <w:proofErr w:type="spellEnd"/>
      <w:r w:rsidRPr="003707D9">
        <w:rPr>
          <w:rFonts w:ascii="Times New Roman" w:hAnsi="Times New Roman" w:cs="Times New Roman"/>
          <w:sz w:val="24"/>
          <w:szCs w:val="24"/>
          <w:lang w:val="en-US"/>
        </w:rPr>
        <w:t xml:space="preserve">: ………………………………………  </w:t>
      </w:r>
    </w:p>
    <w:p w14:paraId="148A9C17" w14:textId="52041FFA" w:rsidR="00955B53" w:rsidRPr="003707D9" w:rsidRDefault="00955B53" w:rsidP="003707D9">
      <w:pPr>
        <w:pStyle w:val="Antet"/>
        <w:tabs>
          <w:tab w:val="right" w:pos="8313"/>
        </w:tabs>
        <w:spacing w:line="312" w:lineRule="auto"/>
        <w:rPr>
          <w:rFonts w:ascii="Times New Roman" w:hAnsi="Times New Roman" w:cs="Times New Roman"/>
          <w:sz w:val="24"/>
          <w:szCs w:val="24"/>
        </w:rPr>
      </w:pPr>
    </w:p>
    <w:sectPr w:rsidR="00955B53" w:rsidRPr="003707D9" w:rsidSect="008354D1">
      <w:headerReference w:type="default" r:id="rId8"/>
      <w:footerReference w:type="default" r:id="rId9"/>
      <w:headerReference w:type="first" r:id="rId10"/>
      <w:footerReference w:type="first" r:id="rId11"/>
      <w:pgSz w:w="11906" w:h="16838" w:code="9"/>
      <w:pgMar w:top="2410" w:right="1440" w:bottom="1701" w:left="1440"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31740" w14:textId="77777777" w:rsidR="00F00519" w:rsidRDefault="00F00519" w:rsidP="008F50FE">
      <w:r>
        <w:separator/>
      </w:r>
    </w:p>
  </w:endnote>
  <w:endnote w:type="continuationSeparator" w:id="0">
    <w:p w14:paraId="65ACEBEC" w14:textId="77777777" w:rsidR="00F00519" w:rsidRDefault="00F00519" w:rsidP="008F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76308" w14:textId="7FE886CB" w:rsidR="00955B53" w:rsidRDefault="00955B53">
    <w:pPr>
      <w:pStyle w:val="Subsol"/>
    </w:pPr>
    <w:r>
      <w:rPr>
        <w:noProof/>
        <w:lang w:val="en-US"/>
      </w:rPr>
      <w:drawing>
        <wp:inline distT="0" distB="0" distL="0" distR="0" wp14:anchorId="16881994" wp14:editId="7E49F1BE">
          <wp:extent cx="5724525" cy="885825"/>
          <wp:effectExtent l="0" t="0" r="9525" b="9525"/>
          <wp:docPr id="4" name="Picture 4" descr="Antet POCU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POCU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8858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23937" w14:textId="2C9FE766" w:rsidR="00541E13" w:rsidRDefault="00955B53">
    <w:pPr>
      <w:pStyle w:val="Subsol"/>
    </w:pPr>
    <w:r>
      <w:rPr>
        <w:noProof/>
        <w:lang w:val="en-US"/>
      </w:rPr>
      <w:drawing>
        <wp:inline distT="0" distB="0" distL="0" distR="0" wp14:anchorId="60299C37" wp14:editId="2E1D1448">
          <wp:extent cx="5724525" cy="885825"/>
          <wp:effectExtent l="0" t="0" r="9525" b="9525"/>
          <wp:docPr id="1" name="Picture 1" descr="Antet POCU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POCU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8858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F1A3C" w14:textId="77777777" w:rsidR="00F00519" w:rsidRDefault="00F00519" w:rsidP="008F50FE">
      <w:r>
        <w:separator/>
      </w:r>
    </w:p>
  </w:footnote>
  <w:footnote w:type="continuationSeparator" w:id="0">
    <w:p w14:paraId="511FB778" w14:textId="77777777" w:rsidR="00F00519" w:rsidRDefault="00F00519" w:rsidP="008F5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911AC" w14:textId="33F31810" w:rsidR="00955B53" w:rsidRPr="00955B53" w:rsidRDefault="00955B53" w:rsidP="00955B53">
    <w:pPr>
      <w:pStyle w:val="Antet"/>
    </w:pPr>
    <w:r>
      <w:rPr>
        <w:noProof/>
        <w:lang w:val="en-US"/>
      </w:rPr>
      <w:drawing>
        <wp:inline distT="0" distB="0" distL="0" distR="0" wp14:anchorId="0FEEE200" wp14:editId="5A60D8B7">
          <wp:extent cx="5619750" cy="704850"/>
          <wp:effectExtent l="0" t="0" r="0" b="0"/>
          <wp:docPr id="3" name="Picture 3" descr="Antet PO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O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0" cy="7048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F4711" w14:textId="46E4E8D4" w:rsidR="008354D1" w:rsidRDefault="00955B53">
    <w:pPr>
      <w:pStyle w:val="Antet"/>
    </w:pPr>
    <w:r>
      <w:rPr>
        <w:noProof/>
        <w:lang w:val="en-US"/>
      </w:rPr>
      <w:drawing>
        <wp:inline distT="0" distB="0" distL="0" distR="0" wp14:anchorId="6024003A" wp14:editId="179193EF">
          <wp:extent cx="5619750" cy="704850"/>
          <wp:effectExtent l="0" t="0" r="0" b="0"/>
          <wp:docPr id="2" name="Picture 2" descr="Antet PO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O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86DF8"/>
    <w:multiLevelType w:val="hybridMultilevel"/>
    <w:tmpl w:val="9EC8CB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0A630B"/>
    <w:multiLevelType w:val="hybridMultilevel"/>
    <w:tmpl w:val="BB60F04C"/>
    <w:lvl w:ilvl="0" w:tplc="4C909F60">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nsid w:val="55FB40B6"/>
    <w:multiLevelType w:val="hybridMultilevel"/>
    <w:tmpl w:val="528E8844"/>
    <w:lvl w:ilvl="0" w:tplc="C5002352">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nsid w:val="64C9401E"/>
    <w:multiLevelType w:val="hybridMultilevel"/>
    <w:tmpl w:val="489A9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DA09E2"/>
    <w:multiLevelType w:val="hybridMultilevel"/>
    <w:tmpl w:val="CEB6A080"/>
    <w:lvl w:ilvl="0" w:tplc="2314394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3875D9A"/>
    <w:multiLevelType w:val="hybridMultilevel"/>
    <w:tmpl w:val="B158E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6"/>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82B"/>
    <w:rsid w:val="00001BBB"/>
    <w:rsid w:val="0000574F"/>
    <w:rsid w:val="00022BF5"/>
    <w:rsid w:val="000946B2"/>
    <w:rsid w:val="000C008E"/>
    <w:rsid w:val="000D782B"/>
    <w:rsid w:val="001D6770"/>
    <w:rsid w:val="001F313B"/>
    <w:rsid w:val="002537CC"/>
    <w:rsid w:val="00327491"/>
    <w:rsid w:val="00351E80"/>
    <w:rsid w:val="0036394F"/>
    <w:rsid w:val="003707D9"/>
    <w:rsid w:val="003E1265"/>
    <w:rsid w:val="00440633"/>
    <w:rsid w:val="0047281C"/>
    <w:rsid w:val="004877E9"/>
    <w:rsid w:val="004C43C2"/>
    <w:rsid w:val="00541E13"/>
    <w:rsid w:val="0056060D"/>
    <w:rsid w:val="00565216"/>
    <w:rsid w:val="00583909"/>
    <w:rsid w:val="00594212"/>
    <w:rsid w:val="005E30BE"/>
    <w:rsid w:val="006D2DB4"/>
    <w:rsid w:val="006E1349"/>
    <w:rsid w:val="00712BC2"/>
    <w:rsid w:val="007150CE"/>
    <w:rsid w:val="00733040"/>
    <w:rsid w:val="0077231C"/>
    <w:rsid w:val="008354D1"/>
    <w:rsid w:val="008469E0"/>
    <w:rsid w:val="00847519"/>
    <w:rsid w:val="00866C3C"/>
    <w:rsid w:val="00871028"/>
    <w:rsid w:val="0089533D"/>
    <w:rsid w:val="008F50FE"/>
    <w:rsid w:val="009125E2"/>
    <w:rsid w:val="00924745"/>
    <w:rsid w:val="00955B53"/>
    <w:rsid w:val="00957F9D"/>
    <w:rsid w:val="00962CDB"/>
    <w:rsid w:val="009A4C99"/>
    <w:rsid w:val="009D71FA"/>
    <w:rsid w:val="00A068B1"/>
    <w:rsid w:val="00A71AEA"/>
    <w:rsid w:val="00A7411D"/>
    <w:rsid w:val="00A75F77"/>
    <w:rsid w:val="00AA3933"/>
    <w:rsid w:val="00B564B5"/>
    <w:rsid w:val="00C07CA8"/>
    <w:rsid w:val="00C60F20"/>
    <w:rsid w:val="00C81551"/>
    <w:rsid w:val="00CA30E3"/>
    <w:rsid w:val="00D02014"/>
    <w:rsid w:val="00D02856"/>
    <w:rsid w:val="00D50A2A"/>
    <w:rsid w:val="00D73C82"/>
    <w:rsid w:val="00D80EE1"/>
    <w:rsid w:val="00E32D0B"/>
    <w:rsid w:val="00E7403C"/>
    <w:rsid w:val="00E82DF2"/>
    <w:rsid w:val="00F00519"/>
    <w:rsid w:val="00F43AD8"/>
    <w:rsid w:val="00F85D00"/>
    <w:rsid w:val="00FF47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1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B53"/>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8F50FE"/>
    <w:pPr>
      <w:tabs>
        <w:tab w:val="center" w:pos="4513"/>
        <w:tab w:val="right" w:pos="9026"/>
      </w:tabs>
    </w:pPr>
    <w:rPr>
      <w:rFonts w:asciiTheme="minorHAnsi" w:eastAsiaTheme="minorHAnsi" w:hAnsiTheme="minorHAnsi" w:cstheme="minorBidi"/>
      <w:sz w:val="22"/>
      <w:szCs w:val="22"/>
      <w:lang w:eastAsia="en-US"/>
    </w:rPr>
  </w:style>
  <w:style w:type="character" w:customStyle="1" w:styleId="AntetCaracter">
    <w:name w:val="Antet Caracter"/>
    <w:basedOn w:val="Fontdeparagrafimplicit"/>
    <w:link w:val="Antet"/>
    <w:rsid w:val="008F50FE"/>
  </w:style>
  <w:style w:type="paragraph" w:styleId="Subsol">
    <w:name w:val="footer"/>
    <w:basedOn w:val="Normal"/>
    <w:link w:val="SubsolCaracter"/>
    <w:uiPriority w:val="99"/>
    <w:unhideWhenUsed/>
    <w:rsid w:val="008F50FE"/>
    <w:pPr>
      <w:tabs>
        <w:tab w:val="center" w:pos="4513"/>
        <w:tab w:val="right" w:pos="9026"/>
      </w:tabs>
    </w:pPr>
    <w:rPr>
      <w:rFonts w:asciiTheme="minorHAnsi" w:eastAsiaTheme="minorHAnsi" w:hAnsiTheme="minorHAnsi" w:cstheme="minorBidi"/>
      <w:sz w:val="22"/>
      <w:szCs w:val="22"/>
      <w:lang w:eastAsia="en-US"/>
    </w:rPr>
  </w:style>
  <w:style w:type="character" w:customStyle="1" w:styleId="SubsolCaracter">
    <w:name w:val="Subsol Caracter"/>
    <w:basedOn w:val="Fontdeparagrafimplicit"/>
    <w:link w:val="Subsol"/>
    <w:uiPriority w:val="99"/>
    <w:rsid w:val="008F50FE"/>
  </w:style>
  <w:style w:type="paragraph" w:styleId="TextnBalon">
    <w:name w:val="Balloon Text"/>
    <w:basedOn w:val="Normal"/>
    <w:link w:val="TextnBalonCaracter"/>
    <w:uiPriority w:val="99"/>
    <w:semiHidden/>
    <w:unhideWhenUsed/>
    <w:rsid w:val="008F50FE"/>
    <w:rPr>
      <w:rFonts w:ascii="Segoe UI" w:eastAsiaTheme="minorHAnsi" w:hAnsi="Segoe UI" w:cs="Segoe UI"/>
      <w:sz w:val="18"/>
      <w:szCs w:val="18"/>
      <w:lang w:eastAsia="en-US"/>
    </w:rPr>
  </w:style>
  <w:style w:type="character" w:customStyle="1" w:styleId="TextnBalonCaracter">
    <w:name w:val="Text în Balon Caracter"/>
    <w:basedOn w:val="Fontdeparagrafimplicit"/>
    <w:link w:val="TextnBalon"/>
    <w:uiPriority w:val="99"/>
    <w:semiHidden/>
    <w:rsid w:val="008F50FE"/>
    <w:rPr>
      <w:rFonts w:ascii="Segoe UI" w:hAnsi="Segoe UI" w:cs="Segoe UI"/>
      <w:sz w:val="18"/>
      <w:szCs w:val="18"/>
    </w:rPr>
  </w:style>
  <w:style w:type="paragraph" w:styleId="Listparagraf">
    <w:name w:val="List Paragraph"/>
    <w:basedOn w:val="Normal"/>
    <w:uiPriority w:val="34"/>
    <w:qFormat/>
    <w:rsid w:val="00955B53"/>
    <w:pPr>
      <w:ind w:left="720"/>
      <w:contextualSpacing/>
    </w:pPr>
  </w:style>
  <w:style w:type="paragraph" w:styleId="Frspaiere">
    <w:name w:val="No Spacing"/>
    <w:uiPriority w:val="1"/>
    <w:qFormat/>
    <w:rsid w:val="00D02014"/>
    <w:pPr>
      <w:spacing w:after="0"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unhideWhenUsed/>
    <w:rsid w:val="007150CE"/>
    <w:rPr>
      <w:color w:val="0563C1" w:themeColor="hyperlink"/>
      <w:u w:val="single"/>
    </w:rPr>
  </w:style>
  <w:style w:type="table" w:styleId="GrilTabel">
    <w:name w:val="Table Grid"/>
    <w:basedOn w:val="TabelNormal"/>
    <w:uiPriority w:val="39"/>
    <w:rsid w:val="00370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B53"/>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8F50FE"/>
    <w:pPr>
      <w:tabs>
        <w:tab w:val="center" w:pos="4513"/>
        <w:tab w:val="right" w:pos="9026"/>
      </w:tabs>
    </w:pPr>
    <w:rPr>
      <w:rFonts w:asciiTheme="minorHAnsi" w:eastAsiaTheme="minorHAnsi" w:hAnsiTheme="minorHAnsi" w:cstheme="minorBidi"/>
      <w:sz w:val="22"/>
      <w:szCs w:val="22"/>
      <w:lang w:eastAsia="en-US"/>
    </w:rPr>
  </w:style>
  <w:style w:type="character" w:customStyle="1" w:styleId="AntetCaracter">
    <w:name w:val="Antet Caracter"/>
    <w:basedOn w:val="Fontdeparagrafimplicit"/>
    <w:link w:val="Antet"/>
    <w:rsid w:val="008F50FE"/>
  </w:style>
  <w:style w:type="paragraph" w:styleId="Subsol">
    <w:name w:val="footer"/>
    <w:basedOn w:val="Normal"/>
    <w:link w:val="SubsolCaracter"/>
    <w:uiPriority w:val="99"/>
    <w:unhideWhenUsed/>
    <w:rsid w:val="008F50FE"/>
    <w:pPr>
      <w:tabs>
        <w:tab w:val="center" w:pos="4513"/>
        <w:tab w:val="right" w:pos="9026"/>
      </w:tabs>
    </w:pPr>
    <w:rPr>
      <w:rFonts w:asciiTheme="minorHAnsi" w:eastAsiaTheme="minorHAnsi" w:hAnsiTheme="minorHAnsi" w:cstheme="minorBidi"/>
      <w:sz w:val="22"/>
      <w:szCs w:val="22"/>
      <w:lang w:eastAsia="en-US"/>
    </w:rPr>
  </w:style>
  <w:style w:type="character" w:customStyle="1" w:styleId="SubsolCaracter">
    <w:name w:val="Subsol Caracter"/>
    <w:basedOn w:val="Fontdeparagrafimplicit"/>
    <w:link w:val="Subsol"/>
    <w:uiPriority w:val="99"/>
    <w:rsid w:val="008F50FE"/>
  </w:style>
  <w:style w:type="paragraph" w:styleId="TextnBalon">
    <w:name w:val="Balloon Text"/>
    <w:basedOn w:val="Normal"/>
    <w:link w:val="TextnBalonCaracter"/>
    <w:uiPriority w:val="99"/>
    <w:semiHidden/>
    <w:unhideWhenUsed/>
    <w:rsid w:val="008F50FE"/>
    <w:rPr>
      <w:rFonts w:ascii="Segoe UI" w:eastAsiaTheme="minorHAnsi" w:hAnsi="Segoe UI" w:cs="Segoe UI"/>
      <w:sz w:val="18"/>
      <w:szCs w:val="18"/>
      <w:lang w:eastAsia="en-US"/>
    </w:rPr>
  </w:style>
  <w:style w:type="character" w:customStyle="1" w:styleId="TextnBalonCaracter">
    <w:name w:val="Text în Balon Caracter"/>
    <w:basedOn w:val="Fontdeparagrafimplicit"/>
    <w:link w:val="TextnBalon"/>
    <w:uiPriority w:val="99"/>
    <w:semiHidden/>
    <w:rsid w:val="008F50FE"/>
    <w:rPr>
      <w:rFonts w:ascii="Segoe UI" w:hAnsi="Segoe UI" w:cs="Segoe UI"/>
      <w:sz w:val="18"/>
      <w:szCs w:val="18"/>
    </w:rPr>
  </w:style>
  <w:style w:type="paragraph" w:styleId="Listparagraf">
    <w:name w:val="List Paragraph"/>
    <w:basedOn w:val="Normal"/>
    <w:uiPriority w:val="34"/>
    <w:qFormat/>
    <w:rsid w:val="00955B53"/>
    <w:pPr>
      <w:ind w:left="720"/>
      <w:contextualSpacing/>
    </w:pPr>
  </w:style>
  <w:style w:type="paragraph" w:styleId="Frspaiere">
    <w:name w:val="No Spacing"/>
    <w:uiPriority w:val="1"/>
    <w:qFormat/>
    <w:rsid w:val="00D02014"/>
    <w:pPr>
      <w:spacing w:after="0"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unhideWhenUsed/>
    <w:rsid w:val="007150CE"/>
    <w:rPr>
      <w:color w:val="0563C1" w:themeColor="hyperlink"/>
      <w:u w:val="single"/>
    </w:rPr>
  </w:style>
  <w:style w:type="table" w:styleId="GrilTabel">
    <w:name w:val="Table Grid"/>
    <w:basedOn w:val="TabelNormal"/>
    <w:uiPriority w:val="39"/>
    <w:rsid w:val="00370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05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tener\AppData\Local\Microsoft\Windows\Temporary%20Internet%20Files\Content.Outlook\RRQ1Q8HS\Antet-NE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Antet-NESES.dotx</Template>
  <TotalTime>1</TotalTime>
  <Pages>3</Pages>
  <Words>831</Words>
  <Characters>4737</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Partener</dc:creator>
  <cp:lastModifiedBy>User</cp:lastModifiedBy>
  <cp:revision>3</cp:revision>
  <cp:lastPrinted>2021-03-09T08:20:00Z</cp:lastPrinted>
  <dcterms:created xsi:type="dcterms:W3CDTF">2021-04-02T05:50:00Z</dcterms:created>
  <dcterms:modified xsi:type="dcterms:W3CDTF">2021-04-13T12:36:00Z</dcterms:modified>
</cp:coreProperties>
</file>